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C7" w:rsidRPr="004D1BBF" w:rsidRDefault="006A6BC7" w:rsidP="006A6B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2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2"/>
        <w:gridCol w:w="3033"/>
        <w:gridCol w:w="4170"/>
      </w:tblGrid>
      <w:tr w:rsidR="006A6BC7" w:rsidRPr="004D1BBF" w:rsidTr="006A6BC7">
        <w:trPr>
          <w:trHeight w:val="1594"/>
        </w:trPr>
        <w:tc>
          <w:tcPr>
            <w:tcW w:w="4172" w:type="dxa"/>
            <w:vAlign w:val="center"/>
          </w:tcPr>
          <w:p w:rsidR="006A6BC7" w:rsidRPr="004D1BBF" w:rsidRDefault="006A6BC7" w:rsidP="006A6B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Буряад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Республикын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Кабанскын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аймаг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муниципальна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байгуламжын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муниципальна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ha</w:t>
            </w:r>
            <w:proofErr w:type="gram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нгай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хангамжатай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юрэмсын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hуралсалай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эмхи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Байгал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Хударын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hуралсалай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дунда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hургуули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3033" w:type="dxa"/>
            <w:vAlign w:val="center"/>
          </w:tcPr>
          <w:p w:rsidR="006A6BC7" w:rsidRPr="004D1BBF" w:rsidRDefault="003B6C40" w:rsidP="006A6BC7">
            <w:pPr>
              <w:jc w:val="center"/>
              <w:rPr>
                <w:b/>
                <w:sz w:val="20"/>
                <w:szCs w:val="20"/>
              </w:rPr>
            </w:pPr>
            <w:r w:rsidRPr="004D1BBF">
              <w:rPr>
                <w:b/>
                <w:noProof/>
                <w:sz w:val="20"/>
                <w:szCs w:val="20"/>
                <w:lang w:val="en-US"/>
              </w:rPr>
              <w:pict>
                <v:group id="_x0000_s1026" style="position:absolute;left:0;text-align:left;margin-left:0;margin-top:11pt;width:43.65pt;height:66.4pt;z-index:251658240;mso-position-horizontal:center;mso-position-horizontal-relative:margin;mso-position-vertical-relative:text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6" o:title="" gain="74473f"/>
                  </v:shape>
                  <w10:wrap anchorx="margin"/>
                </v:group>
                <o:OLEObject Type="Embed" ProgID="Word.Picture.8" ShapeID="_x0000_s1032" DrawAspect="Content" ObjectID="_1775734221" r:id="rId7"/>
              </w:pict>
            </w:r>
          </w:p>
        </w:tc>
        <w:tc>
          <w:tcPr>
            <w:tcW w:w="4170" w:type="dxa"/>
            <w:vAlign w:val="center"/>
          </w:tcPr>
          <w:p w:rsidR="006A6BC7" w:rsidRPr="004D1BBF" w:rsidRDefault="006A6BC7" w:rsidP="006A6B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6A6BC7" w:rsidRPr="004D1BBF" w:rsidRDefault="006A6BC7" w:rsidP="006A6B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Байкало-Кударинская</w:t>
            </w:r>
            <w:proofErr w:type="spellEnd"/>
            <w:r w:rsidRPr="004D1BBF">
              <w:rPr>
                <w:rFonts w:ascii="Times New Roman" w:hAnsi="Times New Roman"/>
                <w:b/>
                <w:sz w:val="20"/>
                <w:szCs w:val="20"/>
              </w:rPr>
              <w:t xml:space="preserve"> средняя общеобразовательная школа»</w:t>
            </w:r>
          </w:p>
          <w:p w:rsidR="006A6BC7" w:rsidRPr="004D1BBF" w:rsidRDefault="006A6BC7" w:rsidP="006A6BC7">
            <w:pPr>
              <w:pStyle w:val="1"/>
              <w:outlineLvl w:val="0"/>
              <w:rPr>
                <w:sz w:val="20"/>
              </w:rPr>
            </w:pPr>
            <w:r w:rsidRPr="004D1BBF">
              <w:rPr>
                <w:sz w:val="20"/>
              </w:rPr>
              <w:t>муниципального образования «</w:t>
            </w:r>
            <w:proofErr w:type="spellStart"/>
            <w:r w:rsidRPr="004D1BBF">
              <w:rPr>
                <w:sz w:val="20"/>
              </w:rPr>
              <w:t>Кабанский</w:t>
            </w:r>
            <w:proofErr w:type="spellEnd"/>
            <w:r w:rsidRPr="004D1BBF">
              <w:rPr>
                <w:sz w:val="20"/>
              </w:rPr>
              <w:t xml:space="preserve"> район»</w:t>
            </w:r>
          </w:p>
          <w:p w:rsidR="006A6BC7" w:rsidRPr="004D1BBF" w:rsidRDefault="006A6BC7" w:rsidP="006A6B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BBF">
              <w:rPr>
                <w:rFonts w:ascii="Times New Roman" w:hAnsi="Times New Roman"/>
                <w:b/>
                <w:sz w:val="20"/>
                <w:szCs w:val="20"/>
              </w:rPr>
              <w:t>Республики Бурятия</w:t>
            </w:r>
          </w:p>
        </w:tc>
      </w:tr>
      <w:tr w:rsidR="006A6BC7" w:rsidRPr="004D1BBF" w:rsidTr="006A6BC7">
        <w:trPr>
          <w:trHeight w:val="703"/>
        </w:trPr>
        <w:tc>
          <w:tcPr>
            <w:tcW w:w="11375" w:type="dxa"/>
            <w:gridSpan w:val="3"/>
            <w:vAlign w:val="center"/>
          </w:tcPr>
          <w:p w:rsidR="006A6BC7" w:rsidRPr="004D1BBF" w:rsidRDefault="006A6BC7" w:rsidP="006A6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D1BBF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D1BBF">
              <w:rPr>
                <w:rFonts w:ascii="Times New Roman" w:hAnsi="Times New Roman"/>
                <w:sz w:val="20"/>
                <w:szCs w:val="20"/>
              </w:rPr>
              <w:t xml:space="preserve">/с 40204810600000000029    ГРКЦ НБ РЕСП. БУРЯТИЯ    </w:t>
            </w:r>
            <w:proofErr w:type="gramStart"/>
            <w:r w:rsidRPr="004D1BB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D1BBF">
              <w:rPr>
                <w:rFonts w:ascii="Times New Roman" w:hAnsi="Times New Roman"/>
                <w:sz w:val="20"/>
                <w:szCs w:val="20"/>
              </w:rPr>
              <w:t xml:space="preserve">. Улан-Удэ БИК 048142001,   ИНН </w:t>
            </w:r>
            <w:r w:rsidRPr="004D1BBF">
              <w:rPr>
                <w:rFonts w:ascii="Times New Roman" w:eastAsia="Calibri" w:hAnsi="Times New Roman"/>
                <w:sz w:val="20"/>
                <w:szCs w:val="20"/>
              </w:rPr>
              <w:t>0309009432</w:t>
            </w:r>
          </w:p>
          <w:p w:rsidR="006A6BC7" w:rsidRPr="004D1BBF" w:rsidRDefault="006A6BC7" w:rsidP="006A6B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BBF">
              <w:rPr>
                <w:rFonts w:ascii="Times New Roman" w:hAnsi="Times New Roman"/>
                <w:sz w:val="20"/>
                <w:szCs w:val="20"/>
              </w:rPr>
              <w:t xml:space="preserve">671240, с. </w:t>
            </w:r>
            <w:proofErr w:type="spellStart"/>
            <w:r w:rsidRPr="004D1BBF">
              <w:rPr>
                <w:rFonts w:ascii="Times New Roman" w:hAnsi="Times New Roman"/>
                <w:sz w:val="20"/>
                <w:szCs w:val="20"/>
              </w:rPr>
              <w:t>Байкало</w:t>
            </w:r>
            <w:proofErr w:type="spellEnd"/>
            <w:r w:rsidRPr="004D1BBF">
              <w:rPr>
                <w:rFonts w:ascii="Times New Roman" w:hAnsi="Times New Roman"/>
                <w:sz w:val="20"/>
                <w:szCs w:val="20"/>
              </w:rPr>
              <w:t xml:space="preserve"> - Кудара, Строительная 1А, факс и тел . 8(30138) 79-2-25</w:t>
            </w:r>
          </w:p>
          <w:p w:rsidR="006A6BC7" w:rsidRPr="004D1BBF" w:rsidRDefault="006A6BC7" w:rsidP="006A6BC7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4D1B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4D1BBF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bkudara.soh@gmail.com</w:t>
              </w:r>
            </w:hyperlink>
            <w:r w:rsidRPr="004D1BB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A6BC7" w:rsidRPr="004D1BBF" w:rsidRDefault="006A6BC7" w:rsidP="00916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A6BC7" w:rsidRPr="004D1BBF" w:rsidRDefault="006A6BC7" w:rsidP="006A6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6A6BC7" w:rsidRPr="004D1BBF" w:rsidRDefault="006A6BC7" w:rsidP="006A6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A6BC7" w:rsidRPr="004D1BBF" w:rsidRDefault="006A6BC7" w:rsidP="006A6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Трескина Г.И.</w:t>
      </w:r>
    </w:p>
    <w:p w:rsidR="006A6BC7" w:rsidRPr="004D1BBF" w:rsidRDefault="00C936BB" w:rsidP="006A6B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30.09.</w:t>
      </w:r>
      <w:r w:rsidR="006B3077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6A6BC7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A6BC7" w:rsidRPr="004D1BBF" w:rsidRDefault="006A6BC7" w:rsidP="006A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</w:t>
      </w:r>
    </w:p>
    <w:p w:rsidR="006A6BC7" w:rsidRPr="004D1BBF" w:rsidRDefault="006B3077" w:rsidP="006A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2023-2024</w:t>
      </w:r>
      <w:r w:rsidR="008B178F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BC7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6A6BC7" w:rsidRPr="004D1BBF" w:rsidRDefault="006A6BC7" w:rsidP="006A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C7" w:rsidRPr="004D1BBF" w:rsidRDefault="006A6BC7" w:rsidP="00D00D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составлено в соответствии с  </w:t>
      </w:r>
      <w:proofErr w:type="spellStart"/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B22BAB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2.4.2.3648-2</w:t>
      </w: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«Санитарно-эпидемиологические требования к условиям и организации </w:t>
      </w:r>
      <w:r w:rsidR="00B22BAB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и </w:t>
      </w: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B22BAB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отдыха  и оздоровления  детей и молодежи» от 28 .09 2020г. № 28</w:t>
      </w:r>
      <w:r w:rsidR="00A33679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информационного письма  Управления </w:t>
      </w:r>
      <w:proofErr w:type="spellStart"/>
      <w:r w:rsidR="00A33679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A33679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Бурятия от 26.08.2020г. № 03-00-03/249-2020</w:t>
      </w:r>
      <w:r w:rsidR="00EB5D40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предоставлении гибких графиков», приказа МАОУ «</w:t>
      </w:r>
      <w:proofErr w:type="spellStart"/>
      <w:r w:rsidR="00EB5D40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Байкало-Кударинская</w:t>
      </w:r>
      <w:proofErr w:type="spellEnd"/>
      <w:r w:rsidR="00EB5D40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916D64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28.09.2020г.</w:t>
      </w:r>
      <w:proofErr w:type="gramEnd"/>
    </w:p>
    <w:p w:rsidR="006A6BC7" w:rsidRPr="004D1BBF" w:rsidRDefault="006A6BC7" w:rsidP="00D00D2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</w:t>
      </w:r>
      <w:bookmarkStart w:id="0" w:name="_GoBack"/>
      <w:bookmarkEnd w:id="0"/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уроков школы направлено на</w:t>
      </w:r>
      <w:r w:rsidR="00D00D2A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обеспечения эффективного труда школьников;</w:t>
      </w:r>
    </w:p>
    <w:p w:rsidR="006A6BC7" w:rsidRPr="004D1BBF" w:rsidRDefault="006A6BC7" w:rsidP="00D00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высокого уровня эффективности труда учителя, профилактики снижения его работоспособности как в пределах одного рабочего дня, так и в течение рабочей недели;</w:t>
      </w:r>
      <w:r w:rsidR="00D00D2A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материально – технических условий;</w:t>
      </w:r>
      <w:r w:rsidR="00D00D2A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нормативных документов, регулирующих работу образовательного учреждения.</w:t>
      </w:r>
    </w:p>
    <w:p w:rsidR="006A6BC7" w:rsidRPr="004D1BBF" w:rsidRDefault="006A6BC7" w:rsidP="00D00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уроков и</w:t>
      </w:r>
      <w:r w:rsidR="00D00D2A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спользованы </w:t>
      </w:r>
      <w:r w:rsidR="00F40344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D00D2A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 и </w:t>
      </w: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по предметам.</w:t>
      </w:r>
    </w:p>
    <w:p w:rsidR="006A6BC7" w:rsidRPr="004D1BBF" w:rsidRDefault="006A6BC7" w:rsidP="00D00D2A">
      <w:pPr>
        <w:shd w:val="clear" w:color="auto" w:fill="FFFFFF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устанавливает распорядок занятий в течение дня, недели, всего учебного года, определяет характер и продолжительность работы учащихся над домашним </w:t>
      </w:r>
      <w:proofErr w:type="gramStart"/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заданием</w:t>
      </w:r>
      <w:proofErr w:type="gramEnd"/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 учителей по подготовке к урокам.</w:t>
      </w:r>
    </w:p>
    <w:p w:rsidR="006A6BC7" w:rsidRPr="004D1BBF" w:rsidRDefault="006A6BC7" w:rsidP="00D00D2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нормативными документами и школьной документацией расписание уроков составлено с учетом дневной и недельной умственной работоспособности обучающихся и шкалой трудности учебных предметов. По возможности в расписании уроков предусмотрено чередование различных по сложности предметов в течение дня и недели. </w:t>
      </w:r>
    </w:p>
    <w:p w:rsidR="00D00D2A" w:rsidRPr="004D1BBF" w:rsidRDefault="00D00D2A" w:rsidP="006A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D2A" w:rsidRPr="004D1BBF" w:rsidRDefault="00D00D2A" w:rsidP="006A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D2A" w:rsidRPr="004D1BBF" w:rsidRDefault="00D00D2A" w:rsidP="00D00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BC7" w:rsidRPr="004D1BBF" w:rsidRDefault="006A6BC7" w:rsidP="006A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начальной школы</w:t>
      </w:r>
    </w:p>
    <w:p w:rsidR="006A6BC7" w:rsidRPr="004D1BBF" w:rsidRDefault="006B3077" w:rsidP="006A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2023– 2024</w:t>
      </w:r>
      <w:r w:rsidR="006A6BC7" w:rsidRPr="004D1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6A6BC7" w:rsidRPr="004D1BBF" w:rsidRDefault="006A6BC7" w:rsidP="006A6B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1242"/>
        <w:gridCol w:w="709"/>
        <w:gridCol w:w="1425"/>
        <w:gridCol w:w="560"/>
        <w:gridCol w:w="1559"/>
        <w:gridCol w:w="567"/>
        <w:gridCol w:w="709"/>
        <w:gridCol w:w="1068"/>
        <w:gridCol w:w="491"/>
        <w:gridCol w:w="1185"/>
        <w:gridCol w:w="516"/>
        <w:gridCol w:w="1160"/>
        <w:gridCol w:w="541"/>
        <w:gridCol w:w="1064"/>
        <w:gridCol w:w="495"/>
        <w:gridCol w:w="1110"/>
        <w:gridCol w:w="591"/>
      </w:tblGrid>
      <w:tr w:rsidR="004D1BBF" w:rsidRPr="004D1BBF" w:rsidTr="004D1BBF">
        <w:tc>
          <w:tcPr>
            <w:tcW w:w="1242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ind w:left="-108" w:right="-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09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85" w:type="dxa"/>
            <w:gridSpan w:val="2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</w:t>
            </w:r>
          </w:p>
        </w:tc>
        <w:tc>
          <w:tcPr>
            <w:tcW w:w="2126" w:type="dxa"/>
            <w:gridSpan w:val="2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</w:tc>
        <w:tc>
          <w:tcPr>
            <w:tcW w:w="709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59" w:type="dxa"/>
            <w:gridSpan w:val="2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 класс</w:t>
            </w:r>
          </w:p>
        </w:tc>
        <w:tc>
          <w:tcPr>
            <w:tcW w:w="1701" w:type="dxa"/>
            <w:gridSpan w:val="2"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класс</w:t>
            </w:r>
          </w:p>
        </w:tc>
        <w:tc>
          <w:tcPr>
            <w:tcW w:w="1701" w:type="dxa"/>
            <w:gridSpan w:val="2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 класс</w:t>
            </w:r>
          </w:p>
        </w:tc>
        <w:tc>
          <w:tcPr>
            <w:tcW w:w="1559" w:type="dxa"/>
            <w:gridSpan w:val="2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класс</w:t>
            </w:r>
          </w:p>
        </w:tc>
        <w:tc>
          <w:tcPr>
            <w:tcW w:w="1701" w:type="dxa"/>
            <w:gridSpan w:val="2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 класс</w:t>
            </w:r>
          </w:p>
        </w:tc>
      </w:tr>
      <w:tr w:rsidR="004D1BBF" w:rsidRPr="004D1BBF" w:rsidTr="004D1BBF">
        <w:tc>
          <w:tcPr>
            <w:tcW w:w="1242" w:type="dxa"/>
            <w:vMerge w:val="restart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</w:t>
            </w:r>
            <w:r w:rsidRPr="004D1B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09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2126" w:type="dxa"/>
            <w:gridSpan w:val="2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709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4D1BBF" w:rsidRPr="004D1BBF" w:rsidRDefault="004D1BBF"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701" w:type="dxa"/>
            <w:gridSpan w:val="2"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701" w:type="dxa"/>
            <w:gridSpan w:val="2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</w:tcPr>
          <w:p w:rsidR="004D1BBF" w:rsidRPr="004D1BBF" w:rsidRDefault="004D1BBF"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701" w:type="dxa"/>
            <w:gridSpan w:val="2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</w:tr>
      <w:tr w:rsidR="004D1BBF" w:rsidRPr="004D1BBF" w:rsidTr="006A6BC7">
        <w:tc>
          <w:tcPr>
            <w:tcW w:w="1242" w:type="dxa"/>
            <w:vMerge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:rsidR="004D1BBF" w:rsidRPr="004D1BBF" w:rsidRDefault="004D1BBF" w:rsidP="006A6BC7">
            <w:pPr>
              <w:pStyle w:val="Bodytext20"/>
              <w:spacing w:after="0" w:line="210" w:lineRule="exact"/>
              <w:jc w:val="both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Чтение</w:t>
            </w:r>
          </w:p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10" w:lineRule="exact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D1BBF" w:rsidRPr="004D1BBF" w:rsidRDefault="004D1BBF" w:rsidP="009143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7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1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6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5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1BBF" w:rsidRPr="004D1BBF" w:rsidTr="006A6BC7">
        <w:tc>
          <w:tcPr>
            <w:tcW w:w="1242" w:type="dxa"/>
            <w:vMerge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560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4D1BBF" w:rsidRPr="004D1BBF" w:rsidRDefault="004D1BBF" w:rsidP="00F4034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67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1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5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59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D1BBF" w:rsidRPr="004D1BBF" w:rsidTr="006A6BC7">
        <w:trPr>
          <w:trHeight w:val="430"/>
        </w:trPr>
        <w:tc>
          <w:tcPr>
            <w:tcW w:w="1242" w:type="dxa"/>
            <w:vMerge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:rsidR="004D1BBF" w:rsidRPr="004D1BBF" w:rsidRDefault="004D1BBF" w:rsidP="006A6BC7">
            <w:pPr>
              <w:pStyle w:val="Bodytext20"/>
              <w:spacing w:after="0" w:line="210" w:lineRule="exact"/>
              <w:jc w:val="both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Динамическая пауза</w:t>
            </w:r>
          </w:p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4D1BBF" w:rsidRPr="004D1BBF" w:rsidRDefault="004D1BBF" w:rsidP="006A6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BBF" w:rsidRPr="004D1BBF" w:rsidRDefault="004D1BBF" w:rsidP="009143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4D1BBF" w:rsidRPr="004D1BBF" w:rsidRDefault="004D1BBF" w:rsidP="006A6BC7">
            <w:pPr>
              <w:jc w:val="center"/>
              <w:rPr>
                <w:sz w:val="24"/>
                <w:szCs w:val="24"/>
              </w:rPr>
            </w:pPr>
            <w:r w:rsidRPr="004D1BB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1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5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D1BBF" w:rsidRPr="004D1BBF" w:rsidTr="006A6BC7">
        <w:tc>
          <w:tcPr>
            <w:tcW w:w="1242" w:type="dxa"/>
            <w:vMerge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</w:tcPr>
          <w:p w:rsidR="004D1BBF" w:rsidRPr="004D1BBF" w:rsidRDefault="004D1BBF" w:rsidP="006A6BC7">
            <w:pPr>
              <w:pStyle w:val="Bodytext20"/>
              <w:spacing w:after="0" w:line="210" w:lineRule="exact"/>
              <w:jc w:val="both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Русский язык</w:t>
            </w:r>
          </w:p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4D1BBF" w:rsidRPr="004D1BBF" w:rsidRDefault="004D1BBF" w:rsidP="0091433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91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5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16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495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Занимательная </w:t>
            </w:r>
            <w:proofErr w:type="spellStart"/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граматика</w:t>
            </w:r>
            <w:proofErr w:type="spellEnd"/>
          </w:p>
        </w:tc>
        <w:tc>
          <w:tcPr>
            <w:tcW w:w="59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D1BBF" w:rsidRPr="004D1BBF" w:rsidTr="006A6BC7">
        <w:tc>
          <w:tcPr>
            <w:tcW w:w="1242" w:type="dxa"/>
            <w:vMerge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Физкультура</w:t>
            </w:r>
          </w:p>
        </w:tc>
        <w:tc>
          <w:tcPr>
            <w:tcW w:w="560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D1BBF" w:rsidRPr="004D1BBF" w:rsidRDefault="004D1BBF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1BBF" w:rsidRPr="004D1BBF" w:rsidTr="006A6BC7">
        <w:tc>
          <w:tcPr>
            <w:tcW w:w="1242" w:type="dxa"/>
            <w:vMerge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4D1BBF" w:rsidRPr="004D1BBF" w:rsidRDefault="004D1BBF" w:rsidP="006A6B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ind w:right="18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10" w:lineRule="exact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1BBF" w:rsidRPr="004D1BBF" w:rsidTr="006A6BC7">
        <w:tc>
          <w:tcPr>
            <w:tcW w:w="1242" w:type="dxa"/>
            <w:vMerge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D1BBF" w:rsidRPr="004D1BBF" w:rsidRDefault="004D1BBF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5" w:type="dxa"/>
            <w:hideMark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0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4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0" w:type="dxa"/>
          </w:tcPr>
          <w:p w:rsidR="004D1BBF" w:rsidRPr="004D1BBF" w:rsidRDefault="004D1BBF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4D1BBF" w:rsidRPr="004D1BBF" w:rsidRDefault="004D1BBF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F40344" w:rsidRPr="004D1BBF" w:rsidTr="006A6BC7">
        <w:tc>
          <w:tcPr>
            <w:tcW w:w="1242" w:type="dxa"/>
            <w:vMerge w:val="restart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Чтение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английскийязык</w:t>
            </w:r>
            <w:proofErr w:type="spellEnd"/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Italic"/>
                <w:color w:val="auto"/>
                <w:sz w:val="24"/>
                <w:szCs w:val="24"/>
              </w:rPr>
              <w:t>Динамическая пауза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Italic"/>
                <w:color w:val="auto"/>
                <w:sz w:val="24"/>
                <w:szCs w:val="24"/>
              </w:rPr>
              <w:t>Динамическая пауза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Математик</w:t>
            </w:r>
            <w:r w:rsidRPr="004D1BBF">
              <w:rPr>
                <w:rStyle w:val="Bodytext2105ptNotBold"/>
                <w:color w:val="auto"/>
                <w:sz w:val="24"/>
                <w:szCs w:val="24"/>
              </w:rPr>
              <w:lastRenderedPageBreak/>
              <w:t>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атика в играх и задачах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</w:t>
            </w: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рное чтение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</w:t>
            </w: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ющий мир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урное чтение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</w:t>
            </w: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урное чтение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ИЗО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«Родной край»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F40344" w:rsidRPr="004D1BBF" w:rsidTr="006A6BC7">
        <w:tc>
          <w:tcPr>
            <w:tcW w:w="1242" w:type="dxa"/>
            <w:vMerge w:val="restart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 xml:space="preserve"> Математика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0344" w:rsidRPr="004D1BBF" w:rsidTr="006A6BC7">
        <w:trPr>
          <w:trHeight w:val="240"/>
        </w:trPr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Italic"/>
                <w:color w:val="auto"/>
                <w:sz w:val="24"/>
                <w:szCs w:val="24"/>
              </w:rPr>
              <w:t>Динамическая пауза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Italic"/>
                <w:color w:val="auto"/>
                <w:sz w:val="24"/>
                <w:szCs w:val="24"/>
              </w:rPr>
              <w:t>Динамическая пауза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. Физкультура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TrebuchetMS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ИЗО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«Риторика»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 xml:space="preserve"> Музыка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TrebuchetMS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44" w:rsidRPr="004D1BBF" w:rsidTr="006A6BC7">
        <w:tc>
          <w:tcPr>
            <w:tcW w:w="1242" w:type="dxa"/>
            <w:vMerge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rStyle w:val="Bodytext2105ptNotBold"/>
                <w:color w:val="auto"/>
                <w:sz w:val="24"/>
                <w:szCs w:val="24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rStyle w:val="Bodytext211pt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tabs>
                <w:tab w:val="left" w:pos="0"/>
                <w:tab w:val="left" w:pos="344"/>
              </w:tabs>
              <w:spacing w:after="0" w:line="220" w:lineRule="exact"/>
              <w:ind w:right="34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ind w:right="-60"/>
              <w:jc w:val="center"/>
              <w:rPr>
                <w:b w:val="0"/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F40344" w:rsidRPr="004D1BBF" w:rsidTr="006A6BC7">
        <w:tc>
          <w:tcPr>
            <w:tcW w:w="1242" w:type="dxa"/>
            <w:vMerge w:val="restart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 xml:space="preserve"> Чтение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 xml:space="preserve"> Чтение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Italic"/>
                <w:color w:val="auto"/>
                <w:sz w:val="24"/>
                <w:szCs w:val="24"/>
              </w:rPr>
              <w:t>Динамическая пауза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Italic"/>
                <w:color w:val="auto"/>
                <w:sz w:val="24"/>
                <w:szCs w:val="24"/>
              </w:rPr>
              <w:t>Динамическая пауза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Физкультура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TrebuchetMS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TrebuchetMS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4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F40344" w:rsidRPr="004D1BBF" w:rsidTr="006A6BC7">
        <w:trPr>
          <w:trHeight w:val="265"/>
        </w:trPr>
        <w:tc>
          <w:tcPr>
            <w:tcW w:w="1242" w:type="dxa"/>
            <w:vMerge w:val="restart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Чтение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Italic"/>
                <w:color w:val="auto"/>
                <w:sz w:val="24"/>
                <w:szCs w:val="24"/>
              </w:rPr>
              <w:t>Динамическая пауза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Italic"/>
                <w:color w:val="auto"/>
                <w:sz w:val="24"/>
                <w:szCs w:val="24"/>
              </w:rPr>
              <w:t>Динамическая пауза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Окружающий мир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Чтение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6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 xml:space="preserve"> Технология</w:t>
            </w:r>
          </w:p>
        </w:tc>
        <w:tc>
          <w:tcPr>
            <w:tcW w:w="560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11pt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both"/>
              <w:rPr>
                <w:sz w:val="24"/>
                <w:szCs w:val="24"/>
              </w:rPr>
            </w:pPr>
            <w:r w:rsidRPr="004D1BBF">
              <w:rPr>
                <w:rStyle w:val="Bodytext2105ptNotBold"/>
                <w:color w:val="auto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</w:tcPr>
          <w:p w:rsidR="00F40344" w:rsidRPr="004D1BBF" w:rsidRDefault="00F40344" w:rsidP="006A6BC7">
            <w:pPr>
              <w:pStyle w:val="Bodytext20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4D1BBF">
              <w:rPr>
                <w:rStyle w:val="Bodytext2TrebuchetMS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44" w:rsidRPr="004D1BBF" w:rsidTr="006A6BC7">
        <w:trPr>
          <w:trHeight w:val="475"/>
        </w:trPr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40344" w:rsidRPr="004D1BBF" w:rsidTr="006A6BC7">
        <w:tc>
          <w:tcPr>
            <w:tcW w:w="1242" w:type="dxa"/>
            <w:vMerge w:val="restart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ind w:left="112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фак-в</w:t>
            </w:r>
            <w:proofErr w:type="spellEnd"/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«Риторика»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6играх и задачах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 «Родной край»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8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в играх и задачах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495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spacing w:before="100" w:beforeAutospacing="1" w:after="100" w:afterAutospacing="1"/>
              <w:ind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F40344" w:rsidRPr="004D1BBF" w:rsidRDefault="00F40344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344" w:rsidRPr="004D1BBF" w:rsidTr="006A6BC7">
        <w:tc>
          <w:tcPr>
            <w:tcW w:w="1242" w:type="dxa"/>
            <w:vMerge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</w:tcPr>
          <w:p w:rsidR="00F40344" w:rsidRPr="004D1BBF" w:rsidRDefault="00F40344" w:rsidP="006A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40344" w:rsidRPr="004D1BBF" w:rsidRDefault="00F40344" w:rsidP="006A6B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5" w:type="dxa"/>
            <w:hideMark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hideMark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4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0" w:type="dxa"/>
          </w:tcPr>
          <w:p w:rsidR="00F40344" w:rsidRPr="004D1BBF" w:rsidRDefault="00F40344" w:rsidP="006A6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F40344" w:rsidRPr="004D1BBF" w:rsidRDefault="00F40344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6A6BC7" w:rsidRPr="004D1BBF" w:rsidRDefault="006A6BC7" w:rsidP="006A6BC7">
      <w:pPr>
        <w:shd w:val="clear" w:color="auto" w:fill="FFFFFF"/>
        <w:spacing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6A6BC7" w:rsidRPr="004D1BBF" w:rsidRDefault="006B3077" w:rsidP="006A6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1BB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Расписание уроков на 2023 – 2024</w:t>
      </w:r>
      <w:r w:rsidR="006A6BC7" w:rsidRPr="004D1BB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учебный год</w:t>
      </w:r>
    </w:p>
    <w:tbl>
      <w:tblPr>
        <w:tblStyle w:val="a4"/>
        <w:tblW w:w="15593" w:type="dxa"/>
        <w:tblInd w:w="-459" w:type="dxa"/>
        <w:tblLayout w:type="fixed"/>
        <w:tblLook w:val="04A0"/>
      </w:tblPr>
      <w:tblGrid>
        <w:gridCol w:w="709"/>
        <w:gridCol w:w="709"/>
        <w:gridCol w:w="1559"/>
        <w:gridCol w:w="709"/>
        <w:gridCol w:w="1417"/>
        <w:gridCol w:w="851"/>
        <w:gridCol w:w="1417"/>
        <w:gridCol w:w="567"/>
        <w:gridCol w:w="1418"/>
        <w:gridCol w:w="567"/>
        <w:gridCol w:w="1417"/>
        <w:gridCol w:w="709"/>
        <w:gridCol w:w="1276"/>
        <w:gridCol w:w="425"/>
        <w:gridCol w:w="1276"/>
        <w:gridCol w:w="567"/>
      </w:tblGrid>
      <w:tr w:rsidR="005574EB" w:rsidRPr="004D1BBF" w:rsidTr="00D458BA">
        <w:trPr>
          <w:trHeight w:val="298"/>
        </w:trPr>
        <w:tc>
          <w:tcPr>
            <w:tcW w:w="709" w:type="dxa"/>
            <w:vMerge w:val="restart"/>
            <w:hideMark/>
          </w:tcPr>
          <w:p w:rsidR="00A65B43" w:rsidRPr="004D1BBF" w:rsidRDefault="00A65B43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</w:t>
            </w:r>
          </w:p>
          <w:p w:rsidR="00A65B43" w:rsidRPr="004D1BBF" w:rsidRDefault="00A65B43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709" w:type="dxa"/>
            <w:vMerge w:val="restart"/>
            <w:hideMark/>
          </w:tcPr>
          <w:p w:rsidR="00A65B43" w:rsidRPr="004D1BBF" w:rsidRDefault="00A65B43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</w:t>
            </w:r>
          </w:p>
        </w:tc>
        <w:tc>
          <w:tcPr>
            <w:tcW w:w="2268" w:type="dxa"/>
            <w:gridSpan w:val="2"/>
            <w:hideMark/>
          </w:tcPr>
          <w:p w:rsidR="00A65B43" w:rsidRPr="004D1BBF" w:rsidRDefault="00A65B43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8B178F"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</w:t>
            </w:r>
          </w:p>
        </w:tc>
        <w:tc>
          <w:tcPr>
            <w:tcW w:w="2268" w:type="dxa"/>
            <w:gridSpan w:val="2"/>
            <w:hideMark/>
          </w:tcPr>
          <w:p w:rsidR="00A65B43" w:rsidRPr="004D1BBF" w:rsidRDefault="00A65B43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6аб</w:t>
            </w:r>
          </w:p>
        </w:tc>
        <w:tc>
          <w:tcPr>
            <w:tcW w:w="1984" w:type="dxa"/>
            <w:gridSpan w:val="2"/>
            <w:hideMark/>
          </w:tcPr>
          <w:p w:rsidR="00A65B43" w:rsidRPr="004D1BBF" w:rsidRDefault="00A65B43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611DD"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</w:t>
            </w:r>
          </w:p>
        </w:tc>
        <w:tc>
          <w:tcPr>
            <w:tcW w:w="1985" w:type="dxa"/>
            <w:gridSpan w:val="2"/>
            <w:hideMark/>
          </w:tcPr>
          <w:p w:rsidR="00A65B43" w:rsidRPr="004D1BBF" w:rsidRDefault="00A65B43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gridSpan w:val="2"/>
            <w:hideMark/>
          </w:tcPr>
          <w:p w:rsidR="00A65B43" w:rsidRPr="004D1BBF" w:rsidRDefault="00A65B43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9аб</w:t>
            </w:r>
          </w:p>
        </w:tc>
        <w:tc>
          <w:tcPr>
            <w:tcW w:w="1701" w:type="dxa"/>
            <w:gridSpan w:val="2"/>
          </w:tcPr>
          <w:p w:rsidR="00A65B43" w:rsidRPr="004D1BBF" w:rsidRDefault="00A65B43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</w:tcPr>
          <w:p w:rsidR="00A65B43" w:rsidRPr="004D1BBF" w:rsidRDefault="00A65B43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EB1E01" w:rsidRPr="004D1BBF" w:rsidTr="004D1BBF">
        <w:trPr>
          <w:trHeight w:val="196"/>
        </w:trPr>
        <w:tc>
          <w:tcPr>
            <w:tcW w:w="709" w:type="dxa"/>
            <w:vMerge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268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4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5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6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1" w:type="dxa"/>
            <w:gridSpan w:val="2"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43" w:type="dxa"/>
            <w:gridSpan w:val="2"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</w:tr>
      <w:tr w:rsidR="00EB1E01" w:rsidRPr="004D1BBF" w:rsidTr="004D1BBF">
        <w:trPr>
          <w:trHeight w:val="196"/>
        </w:trPr>
        <w:tc>
          <w:tcPr>
            <w:tcW w:w="709" w:type="dxa"/>
            <w:vMerge w:val="restart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2268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4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985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2126" w:type="dxa"/>
            <w:gridSpan w:val="2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701" w:type="dxa"/>
            <w:gridSpan w:val="2"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843" w:type="dxa"/>
            <w:gridSpan w:val="2"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</w:tr>
      <w:tr w:rsidR="00EB1E01" w:rsidRPr="004D1BBF" w:rsidTr="00D458BA">
        <w:trPr>
          <w:trHeight w:val="194"/>
        </w:trPr>
        <w:tc>
          <w:tcPr>
            <w:tcW w:w="709" w:type="dxa"/>
            <w:vMerge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25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B1E01" w:rsidRPr="004D1BBF" w:rsidTr="00D458BA">
        <w:trPr>
          <w:trHeight w:val="194"/>
        </w:trPr>
        <w:tc>
          <w:tcPr>
            <w:tcW w:w="709" w:type="dxa"/>
            <w:vMerge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851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B1E01" w:rsidRPr="004D1BBF" w:rsidTr="00D458BA">
        <w:trPr>
          <w:trHeight w:val="194"/>
        </w:trPr>
        <w:tc>
          <w:tcPr>
            <w:tcW w:w="709" w:type="dxa"/>
            <w:vMerge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25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B1E01" w:rsidRPr="004D1BBF" w:rsidTr="00D458BA">
        <w:trPr>
          <w:trHeight w:val="194"/>
        </w:trPr>
        <w:tc>
          <w:tcPr>
            <w:tcW w:w="709" w:type="dxa"/>
            <w:vMerge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</w:t>
            </w: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B1E01" w:rsidRPr="004D1BBF" w:rsidTr="00D458BA">
        <w:trPr>
          <w:trHeight w:val="194"/>
        </w:trPr>
        <w:tc>
          <w:tcPr>
            <w:tcW w:w="709" w:type="dxa"/>
            <w:vMerge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\К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425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B1E01" w:rsidRPr="004D1BBF" w:rsidTr="00D458BA">
        <w:trPr>
          <w:trHeight w:val="194"/>
        </w:trPr>
        <w:tc>
          <w:tcPr>
            <w:tcW w:w="709" w:type="dxa"/>
            <w:vMerge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851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hideMark/>
          </w:tcPr>
          <w:p w:rsidR="00EB1E01" w:rsidRPr="004D1BBF" w:rsidRDefault="00EB1E01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25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EB1E01" w:rsidRPr="004D1BBF" w:rsidRDefault="00EB1E01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EB1E01" w:rsidRPr="004D1BBF" w:rsidRDefault="00EB1E01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94"/>
        </w:trPr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</w:tr>
      <w:tr w:rsidR="00A150CE" w:rsidRPr="004D1BBF" w:rsidTr="00D458BA">
        <w:trPr>
          <w:trHeight w:val="240"/>
        </w:trPr>
        <w:tc>
          <w:tcPr>
            <w:tcW w:w="709" w:type="dxa"/>
            <w:vMerge w:val="restart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5\4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Природовед.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A150CE" w:rsidRPr="004D1BBF" w:rsidRDefault="003611DD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Физика</w:t>
            </w:r>
          </w:p>
        </w:tc>
        <w:tc>
          <w:tcPr>
            <w:tcW w:w="567" w:type="dxa"/>
            <w:hideMark/>
          </w:tcPr>
          <w:p w:rsidR="00A150CE" w:rsidRPr="004D1BBF" w:rsidRDefault="003611DD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A150CE" w:rsidRPr="004D1BBF" w:rsidRDefault="003611DD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</w:t>
            </w:r>
            <w:proofErr w:type="spell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</w:t>
            </w:r>
            <w:proofErr w:type="spell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150CE" w:rsidRPr="004D1BBF" w:rsidRDefault="003611DD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</w:t>
            </w:r>
            <w:proofErr w:type="spell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A150CE" w:rsidRPr="004D1BBF" w:rsidRDefault="003611DD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</w:t>
            </w:r>
            <w:proofErr w:type="spell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A150CE" w:rsidRPr="004D1BBF" w:rsidRDefault="00D458BA" w:rsidP="00D45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709" w:type="dxa"/>
            <w:hideMark/>
          </w:tcPr>
          <w:p w:rsidR="00A150CE" w:rsidRPr="004D1BBF" w:rsidRDefault="00D458BA" w:rsidP="00D458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3611DD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7" w:type="dxa"/>
            <w:hideMark/>
          </w:tcPr>
          <w:p w:rsidR="00A150CE" w:rsidRPr="004D1BBF" w:rsidRDefault="003611DD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A150CE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A150CE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150CE" w:rsidRPr="004D1BBF" w:rsidTr="00D458BA">
        <w:trPr>
          <w:trHeight w:val="186"/>
        </w:trPr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40\41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</w:tr>
      <w:tr w:rsidR="00A150CE" w:rsidRPr="004D1BBF" w:rsidTr="00D458BA">
        <w:trPr>
          <w:trHeight w:val="240"/>
        </w:trPr>
        <w:tc>
          <w:tcPr>
            <w:tcW w:w="709" w:type="dxa"/>
            <w:vMerge w:val="restart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ind w:left="112" w:righ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150CE" w:rsidRPr="004D1BBF" w:rsidTr="00D458BA">
        <w:trPr>
          <w:trHeight w:val="216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150CE" w:rsidRPr="004D1BBF" w:rsidTr="00D458BA">
        <w:trPr>
          <w:trHeight w:val="69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A150CE" w:rsidRPr="004D1BBF" w:rsidRDefault="003611DD" w:rsidP="006A6BC7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</w:t>
            </w:r>
            <w:proofErr w:type="spell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финн.грам</w:t>
            </w:r>
            <w:proofErr w:type="spell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 w:line="69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50CE" w:rsidRPr="004D1BBF" w:rsidTr="00D458BA">
        <w:trPr>
          <w:trHeight w:val="225"/>
        </w:trPr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</w:tr>
      <w:tr w:rsidR="00A150CE" w:rsidRPr="004D1BBF" w:rsidTr="00D458BA">
        <w:trPr>
          <w:trHeight w:val="240"/>
        </w:trPr>
        <w:tc>
          <w:tcPr>
            <w:tcW w:w="709" w:type="dxa"/>
            <w:vMerge w:val="restart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</w:t>
            </w:r>
            <w:proofErr w:type="spell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150CE" w:rsidRPr="004D1BBF" w:rsidTr="00D458BA">
        <w:trPr>
          <w:trHeight w:val="216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150CE" w:rsidRPr="004D1BBF" w:rsidRDefault="00D458BA" w:rsidP="00D45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язык </w:t>
            </w:r>
          </w:p>
        </w:tc>
        <w:tc>
          <w:tcPr>
            <w:tcW w:w="567" w:type="dxa"/>
          </w:tcPr>
          <w:p w:rsidR="00A150CE" w:rsidRPr="004D1BBF" w:rsidRDefault="00D458BA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</w:tr>
      <w:tr w:rsidR="00A150CE" w:rsidRPr="004D1BBF" w:rsidTr="00D458BA">
        <w:trPr>
          <w:trHeight w:val="351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150CE" w:rsidRPr="004D1BBF" w:rsidRDefault="00D458BA" w:rsidP="008B178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A150CE" w:rsidRPr="004D1BBF" w:rsidRDefault="00D458BA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150CE" w:rsidRPr="004D1BBF" w:rsidTr="00D458BA">
        <w:trPr>
          <w:trHeight w:val="351"/>
        </w:trPr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</w:tr>
      <w:tr w:rsidR="00A150CE" w:rsidRPr="004D1BBF" w:rsidTr="00D458BA">
        <w:trPr>
          <w:trHeight w:val="217"/>
        </w:trPr>
        <w:tc>
          <w:tcPr>
            <w:tcW w:w="709" w:type="dxa"/>
            <w:vMerge w:val="restart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ХК\ИК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7\5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A150CE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hideMark/>
          </w:tcPr>
          <w:p w:rsidR="00A150CE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ЧИО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A150CE" w:rsidRPr="004D1BBF" w:rsidRDefault="00D458BA" w:rsidP="00D458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hideMark/>
          </w:tcPr>
          <w:p w:rsidR="00A150CE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150CE" w:rsidRPr="004D1BBF" w:rsidTr="00D458BA">
        <w:trPr>
          <w:trHeight w:val="240"/>
        </w:trPr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47\45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</w:tr>
      <w:tr w:rsidR="00A150CE" w:rsidRPr="004D1BBF" w:rsidTr="00D458BA">
        <w:trPr>
          <w:trHeight w:val="253"/>
        </w:trPr>
        <w:tc>
          <w:tcPr>
            <w:tcW w:w="709" w:type="dxa"/>
            <w:vMerge w:val="restart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gramEnd"/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(э)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(э)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(э)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150CE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(э)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(э)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(э)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(э)</w:t>
            </w:r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150CE" w:rsidRPr="004D1BBF" w:rsidTr="00D458BA">
        <w:trPr>
          <w:trHeight w:val="293"/>
        </w:trPr>
        <w:tc>
          <w:tcPr>
            <w:tcW w:w="709" w:type="dxa"/>
            <w:vMerge/>
            <w:hideMark/>
          </w:tcPr>
          <w:p w:rsidR="00A150CE" w:rsidRPr="004D1BBF" w:rsidRDefault="00A150CE" w:rsidP="006A6BC7">
            <w:pPr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\К</w:t>
            </w:r>
          </w:p>
        </w:tc>
        <w:tc>
          <w:tcPr>
            <w:tcW w:w="851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A150CE" w:rsidRPr="004D1BBF" w:rsidRDefault="00A33679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7\5</w:t>
            </w:r>
          </w:p>
        </w:tc>
        <w:tc>
          <w:tcPr>
            <w:tcW w:w="1418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9" w:type="dxa"/>
            <w:hideMark/>
          </w:tcPr>
          <w:p w:rsidR="00A150CE" w:rsidRPr="004D1BBF" w:rsidRDefault="00A150CE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A150CE" w:rsidRPr="004D1BBF" w:rsidRDefault="00A150CE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</w:tcPr>
          <w:p w:rsidR="00A150CE" w:rsidRPr="004D1BBF" w:rsidRDefault="00A150CE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458BA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D458BA" w:rsidRPr="004D1BBF" w:rsidRDefault="00D458BA" w:rsidP="006A6BC7">
            <w:pPr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(э)</w:t>
            </w:r>
          </w:p>
        </w:tc>
        <w:tc>
          <w:tcPr>
            <w:tcW w:w="709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:rsidR="00D458BA" w:rsidRPr="004D1BBF" w:rsidRDefault="00D458BA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709" w:type="dxa"/>
            <w:hideMark/>
          </w:tcPr>
          <w:p w:rsidR="00D458BA" w:rsidRPr="004D1BBF" w:rsidRDefault="00D458BA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D458BA" w:rsidRPr="004D1BBF" w:rsidRDefault="00D458BA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425" w:type="dxa"/>
          </w:tcPr>
          <w:p w:rsidR="00D458BA" w:rsidRPr="004D1BBF" w:rsidRDefault="00D458BA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458BA" w:rsidRPr="004D1BBF" w:rsidRDefault="00D458BA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</w:tcPr>
          <w:p w:rsidR="00D458BA" w:rsidRPr="004D1BBF" w:rsidRDefault="00D458BA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458BA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D458BA" w:rsidRPr="004D1BBF" w:rsidRDefault="00D458BA" w:rsidP="006A6BC7">
            <w:pPr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709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567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Физ-ра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D458BA" w:rsidRPr="004D1BBF" w:rsidRDefault="00D458BA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425" w:type="dxa"/>
          </w:tcPr>
          <w:p w:rsidR="00D458BA" w:rsidRPr="004D1BBF" w:rsidRDefault="00D458BA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5\6</w:t>
            </w:r>
          </w:p>
        </w:tc>
        <w:tc>
          <w:tcPr>
            <w:tcW w:w="1276" w:type="dxa"/>
          </w:tcPr>
          <w:p w:rsidR="00D458BA" w:rsidRPr="004D1BBF" w:rsidRDefault="00D458BA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567" w:type="dxa"/>
          </w:tcPr>
          <w:p w:rsidR="00D458BA" w:rsidRPr="004D1BBF" w:rsidRDefault="00D458BA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458BA" w:rsidRPr="004D1BBF" w:rsidTr="00D458BA">
        <w:trPr>
          <w:trHeight w:val="144"/>
        </w:trPr>
        <w:tc>
          <w:tcPr>
            <w:tcW w:w="709" w:type="dxa"/>
            <w:vMerge/>
            <w:hideMark/>
          </w:tcPr>
          <w:p w:rsidR="00D458BA" w:rsidRPr="004D1BBF" w:rsidRDefault="00D458BA" w:rsidP="006A6BC7">
            <w:pPr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D458BA" w:rsidRPr="004D1BBF" w:rsidRDefault="00D458BA" w:rsidP="006A6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hideMark/>
          </w:tcPr>
          <w:p w:rsidR="00D458BA" w:rsidRPr="004D1BBF" w:rsidRDefault="00D458BA" w:rsidP="006A6BC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458BA" w:rsidRPr="004D1BBF" w:rsidRDefault="00D458BA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D458BA" w:rsidRPr="004D1BBF" w:rsidRDefault="00D458BA" w:rsidP="008B17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458BA" w:rsidRPr="004D1BBF" w:rsidRDefault="00D458BA" w:rsidP="008B17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458BA" w:rsidRPr="004D1BBF" w:rsidRDefault="00D458BA" w:rsidP="008B17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6BC7" w:rsidRPr="004D1BBF" w:rsidRDefault="006A6BC7" w:rsidP="006A6BC7">
      <w:pPr>
        <w:shd w:val="clear" w:color="auto" w:fill="FFFFFF"/>
        <w:spacing w:line="240" w:lineRule="auto"/>
        <w:rPr>
          <w:rFonts w:ascii="yandex-sans" w:eastAsia="Times New Roman" w:hAnsi="yandex-sans" w:cs="Times New Roman"/>
          <w:vanish/>
          <w:sz w:val="23"/>
          <w:szCs w:val="23"/>
          <w:lang w:eastAsia="ru-RU"/>
        </w:rPr>
      </w:pPr>
    </w:p>
    <w:p w:rsidR="006A6BC7" w:rsidRPr="004D1BBF" w:rsidRDefault="006A6BC7" w:rsidP="006A6BC7">
      <w:pPr>
        <w:rPr>
          <w:lang w:val="en-US"/>
        </w:rPr>
      </w:pPr>
    </w:p>
    <w:p w:rsidR="006A6BC7" w:rsidRPr="004D1BBF" w:rsidRDefault="006A6BC7" w:rsidP="006A6BC7">
      <w:pPr>
        <w:rPr>
          <w:lang w:val="en-US"/>
        </w:rPr>
      </w:pPr>
    </w:p>
    <w:p w:rsidR="006A6BC7" w:rsidRPr="004D1BBF" w:rsidRDefault="006A6BC7" w:rsidP="006A6BC7">
      <w:pPr>
        <w:rPr>
          <w:lang w:val="en-US"/>
        </w:rPr>
      </w:pPr>
    </w:p>
    <w:p w:rsidR="006A6BC7" w:rsidRPr="004D1BBF" w:rsidRDefault="006A6BC7" w:rsidP="006A6BC7">
      <w:pPr>
        <w:rPr>
          <w:lang w:val="en-US"/>
        </w:rPr>
      </w:pPr>
    </w:p>
    <w:p w:rsidR="007B46A1" w:rsidRPr="004D1BBF" w:rsidRDefault="007B46A1"/>
    <w:sectPr w:rsidR="007B46A1" w:rsidRPr="004D1BBF" w:rsidSect="00916D6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09FC"/>
    <w:multiLevelType w:val="hybridMultilevel"/>
    <w:tmpl w:val="23B66328"/>
    <w:lvl w:ilvl="0" w:tplc="9BF47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51B37"/>
    <w:multiLevelType w:val="hybridMultilevel"/>
    <w:tmpl w:val="8240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909C0"/>
    <w:multiLevelType w:val="hybridMultilevel"/>
    <w:tmpl w:val="965CE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41713"/>
    <w:multiLevelType w:val="hybridMultilevel"/>
    <w:tmpl w:val="D1E4B9B6"/>
    <w:lvl w:ilvl="0" w:tplc="041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BC7"/>
    <w:rsid w:val="000A13D6"/>
    <w:rsid w:val="00250225"/>
    <w:rsid w:val="003611DD"/>
    <w:rsid w:val="003B6C40"/>
    <w:rsid w:val="003F14FF"/>
    <w:rsid w:val="004D1BBF"/>
    <w:rsid w:val="005574EB"/>
    <w:rsid w:val="005F79EA"/>
    <w:rsid w:val="0062683C"/>
    <w:rsid w:val="00634DD0"/>
    <w:rsid w:val="006A6BC7"/>
    <w:rsid w:val="006B3077"/>
    <w:rsid w:val="00772305"/>
    <w:rsid w:val="007B46A1"/>
    <w:rsid w:val="008B178F"/>
    <w:rsid w:val="00914330"/>
    <w:rsid w:val="00916D64"/>
    <w:rsid w:val="009E7960"/>
    <w:rsid w:val="00A150CE"/>
    <w:rsid w:val="00A33679"/>
    <w:rsid w:val="00A54C67"/>
    <w:rsid w:val="00A65B43"/>
    <w:rsid w:val="00B22BAB"/>
    <w:rsid w:val="00BE4CCA"/>
    <w:rsid w:val="00C936BB"/>
    <w:rsid w:val="00C972C2"/>
    <w:rsid w:val="00CB2447"/>
    <w:rsid w:val="00D00D2A"/>
    <w:rsid w:val="00D458BA"/>
    <w:rsid w:val="00EB1E01"/>
    <w:rsid w:val="00EB5D40"/>
    <w:rsid w:val="00F4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C7"/>
  </w:style>
  <w:style w:type="paragraph" w:styleId="1">
    <w:name w:val="heading 1"/>
    <w:basedOn w:val="a"/>
    <w:next w:val="a"/>
    <w:link w:val="10"/>
    <w:qFormat/>
    <w:rsid w:val="006A6B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B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6BC7"/>
  </w:style>
  <w:style w:type="paragraph" w:customStyle="1" w:styleId="p6">
    <w:name w:val="p6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A6BC7"/>
  </w:style>
  <w:style w:type="paragraph" w:customStyle="1" w:styleId="p8">
    <w:name w:val="p8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A6BC7"/>
  </w:style>
  <w:style w:type="paragraph" w:customStyle="1" w:styleId="p12">
    <w:name w:val="p12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A6BC7"/>
  </w:style>
  <w:style w:type="paragraph" w:customStyle="1" w:styleId="p18">
    <w:name w:val="p18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6A6BC7"/>
  </w:style>
  <w:style w:type="paragraph" w:customStyle="1" w:styleId="p21">
    <w:name w:val="p21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A6BC7"/>
  </w:style>
  <w:style w:type="paragraph" w:customStyle="1" w:styleId="p27">
    <w:name w:val="p27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A6BC7"/>
  </w:style>
  <w:style w:type="paragraph" w:customStyle="1" w:styleId="p29">
    <w:name w:val="p29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6A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A6BC7"/>
    <w:pPr>
      <w:ind w:left="720"/>
      <w:contextualSpacing/>
    </w:pPr>
  </w:style>
  <w:style w:type="character" w:customStyle="1" w:styleId="Bodytext2Exact">
    <w:name w:val="Body text (2) Exact"/>
    <w:basedOn w:val="a0"/>
    <w:rsid w:val="006A6B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sid w:val="006A6BC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A6BC7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211pt">
    <w:name w:val="Body text (2) + 11 pt"/>
    <w:basedOn w:val="Bodytext2"/>
    <w:rsid w:val="006A6BC7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5ptNotBold">
    <w:name w:val="Body text (2) + 10.5 pt;Not Bold"/>
    <w:basedOn w:val="Bodytext2"/>
    <w:rsid w:val="006A6BC7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5ptNotBoldItalic">
    <w:name w:val="Body text (2) + 10.5 pt;Not Bold;Italic"/>
    <w:basedOn w:val="Bodytext2"/>
    <w:rsid w:val="006A6BC7"/>
    <w:rPr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TrebuchetMS105pt">
    <w:name w:val="Body text (2) + Trebuchet MS;10.5 pt"/>
    <w:basedOn w:val="Bodytext2"/>
    <w:rsid w:val="006A6BC7"/>
    <w:rPr>
      <w:rFonts w:ascii="Trebuchet MS" w:eastAsia="Trebuchet MS" w:hAnsi="Trebuchet MS" w:cs="Trebuchet MS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4">
    <w:name w:val="Table Grid"/>
    <w:basedOn w:val="a1"/>
    <w:uiPriority w:val="59"/>
    <w:rsid w:val="006A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6B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udara.soh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6F93-FE48-4DE1-AF0B-4F077ECD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Татьяна</cp:lastModifiedBy>
  <cp:revision>2</cp:revision>
  <cp:lastPrinted>2023-02-13T05:16:00Z</cp:lastPrinted>
  <dcterms:created xsi:type="dcterms:W3CDTF">2024-04-27T06:44:00Z</dcterms:created>
  <dcterms:modified xsi:type="dcterms:W3CDTF">2024-04-27T06:44:00Z</dcterms:modified>
</cp:coreProperties>
</file>