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289" w:rsidRDefault="00D44289">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noProof/>
          <w:color w:val="000000"/>
          <w:sz w:val="24"/>
          <w:szCs w:val="24"/>
          <w:lang w:eastAsia="ru-RU"/>
        </w:rPr>
        <w:drawing>
          <wp:anchor distT="0" distB="0" distL="114300" distR="114300" simplePos="0" relativeHeight="251658240" behindDoc="1" locked="0" layoutInCell="1" allowOverlap="1">
            <wp:simplePos x="0" y="0"/>
            <wp:positionH relativeFrom="column">
              <wp:posOffset>-984885</wp:posOffset>
            </wp:positionH>
            <wp:positionV relativeFrom="paragraph">
              <wp:posOffset>-681990</wp:posOffset>
            </wp:positionV>
            <wp:extent cx="7429500" cy="10603126"/>
            <wp:effectExtent l="19050" t="0" r="0" b="0"/>
            <wp:wrapNone/>
            <wp:docPr id="2" name="Рисунок 0" descr="Английский язык, 3 класс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Английский язык, 3 класс_page-0001.jpg"/>
                    <pic:cNvPicPr/>
                  </pic:nvPicPr>
                  <pic:blipFill>
                    <a:blip r:embed="rId8"/>
                    <a:srcRect l="2245" t="1361"/>
                    <a:stretch>
                      <a:fillRect/>
                    </a:stretch>
                  </pic:blipFill>
                  <pic:spPr>
                    <a:xfrm>
                      <a:off x="0" y="0"/>
                      <a:ext cx="7429500" cy="10603126"/>
                    </a:xfrm>
                    <a:prstGeom prst="rect">
                      <a:avLst/>
                    </a:prstGeom>
                  </pic:spPr>
                </pic:pic>
              </a:graphicData>
            </a:graphic>
          </wp:anchor>
        </w:drawing>
      </w:r>
      <w:r>
        <w:rPr>
          <w:rFonts w:ascii="Times New Roman" w:eastAsia="Times New Roman" w:hAnsi="Times New Roman" w:cs="Times New Roman"/>
          <w:b/>
          <w:bCs/>
          <w:color w:val="000000"/>
          <w:sz w:val="24"/>
          <w:szCs w:val="24"/>
          <w:lang w:eastAsia="ru-RU"/>
        </w:rPr>
        <w:br w:type="page"/>
      </w:r>
    </w:p>
    <w:p w:rsidR="001A2A9E" w:rsidRPr="007B096E" w:rsidRDefault="001A2A9E" w:rsidP="00896DCA">
      <w:pPr>
        <w:shd w:val="clear" w:color="auto" w:fill="FFFFFF"/>
        <w:spacing w:after="0" w:line="360" w:lineRule="auto"/>
        <w:jc w:val="center"/>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lastRenderedPageBreak/>
        <w:t>ПОЯСНИТЕЛЬНАЯ ЗАПИСКА</w:t>
      </w:r>
      <w:r w:rsidR="00EB4C97" w:rsidRPr="007B096E">
        <w:rPr>
          <w:rFonts w:ascii="Times New Roman" w:eastAsia="Times New Roman" w:hAnsi="Times New Roman" w:cs="Times New Roman"/>
          <w:b/>
          <w:bCs/>
          <w:color w:val="000000"/>
          <w:sz w:val="24"/>
          <w:szCs w:val="24"/>
          <w:lang w:eastAsia="ru-RU"/>
        </w:rPr>
        <w:t>.</w:t>
      </w:r>
    </w:p>
    <w:p w:rsidR="00354A88" w:rsidRDefault="001A2A9E" w:rsidP="00896DCA">
      <w:pPr>
        <w:widowControl w:val="0"/>
        <w:autoSpaceDE w:val="0"/>
        <w:autoSpaceDN w:val="0"/>
        <w:adjustRightInd w:val="0"/>
        <w:spacing w:after="0" w:line="360" w:lineRule="auto"/>
        <w:ind w:right="111" w:firstLine="567"/>
        <w:jc w:val="both"/>
        <w:rPr>
          <w:rFonts w:ascii="Times New Roman" w:hAnsi="Times New Roman" w:cs="Times New Roman"/>
          <w:sz w:val="24"/>
          <w:szCs w:val="24"/>
        </w:rPr>
      </w:pPr>
      <w:r w:rsidRPr="007B096E">
        <w:rPr>
          <w:rFonts w:ascii="Times New Roman" w:eastAsia="Times New Roman" w:hAnsi="Times New Roman" w:cs="Times New Roman"/>
          <w:color w:val="000000"/>
          <w:sz w:val="24"/>
          <w:szCs w:val="24"/>
          <w:lang w:eastAsia="ru-RU"/>
        </w:rPr>
        <w:t xml:space="preserve">Рабочая программа по иностранному языку (английский) для </w:t>
      </w:r>
      <w:r w:rsidR="00675158">
        <w:rPr>
          <w:rFonts w:ascii="Times New Roman" w:eastAsia="Times New Roman" w:hAnsi="Times New Roman" w:cs="Times New Roman"/>
          <w:color w:val="000000"/>
          <w:sz w:val="24"/>
          <w:szCs w:val="24"/>
          <w:lang w:eastAsia="ru-RU"/>
        </w:rPr>
        <w:t>3 класса разработана на основе П</w:t>
      </w:r>
      <w:r w:rsidRPr="007B096E">
        <w:rPr>
          <w:rFonts w:ascii="Times New Roman" w:eastAsia="Times New Roman" w:hAnsi="Times New Roman" w:cs="Times New Roman"/>
          <w:color w:val="000000"/>
          <w:sz w:val="24"/>
          <w:szCs w:val="24"/>
          <w:lang w:eastAsia="ru-RU"/>
        </w:rPr>
        <w:t>римерной программы начального образования по авторской программе “RainbowEnglish” под редакцией О. В. Афанасьев</w:t>
      </w:r>
      <w:r w:rsidR="00153041">
        <w:rPr>
          <w:rFonts w:ascii="Times New Roman" w:eastAsia="Times New Roman" w:hAnsi="Times New Roman" w:cs="Times New Roman"/>
          <w:color w:val="000000"/>
          <w:sz w:val="24"/>
          <w:szCs w:val="24"/>
          <w:lang w:eastAsia="ru-RU"/>
        </w:rPr>
        <w:t>ой, И. В. Михеевой</w:t>
      </w:r>
      <w:r w:rsidR="00FD2BB4" w:rsidRPr="007B096E">
        <w:rPr>
          <w:rFonts w:ascii="Times New Roman" w:eastAsia="Times New Roman" w:hAnsi="Times New Roman" w:cs="Times New Roman"/>
          <w:color w:val="000000"/>
          <w:sz w:val="24"/>
          <w:szCs w:val="24"/>
          <w:lang w:eastAsia="ru-RU"/>
        </w:rPr>
        <w:t xml:space="preserve">, </w:t>
      </w:r>
      <w:r w:rsidR="00153041">
        <w:rPr>
          <w:rFonts w:ascii="Times New Roman" w:eastAsia="Times New Roman" w:hAnsi="Times New Roman" w:cs="Times New Roman"/>
          <w:color w:val="000000"/>
          <w:sz w:val="24"/>
          <w:szCs w:val="24"/>
          <w:lang w:eastAsia="ru-RU"/>
        </w:rPr>
        <w:t xml:space="preserve">К. Барановой </w:t>
      </w:r>
      <w:r w:rsidRPr="007B096E">
        <w:rPr>
          <w:rFonts w:ascii="Times New Roman" w:eastAsia="Times New Roman" w:hAnsi="Times New Roman" w:cs="Times New Roman"/>
          <w:color w:val="000000"/>
          <w:sz w:val="24"/>
          <w:szCs w:val="24"/>
          <w:lang w:eastAsia="ru-RU"/>
        </w:rPr>
        <w:t>соотв</w:t>
      </w:r>
      <w:r w:rsidR="00B3377A">
        <w:rPr>
          <w:rFonts w:ascii="Times New Roman" w:eastAsia="Times New Roman" w:hAnsi="Times New Roman" w:cs="Times New Roman"/>
          <w:color w:val="000000"/>
          <w:sz w:val="24"/>
          <w:szCs w:val="24"/>
          <w:lang w:eastAsia="ru-RU"/>
        </w:rPr>
        <w:t>етствует Федеральному государственному образовательному стандарту</w:t>
      </w:r>
      <w:r w:rsidRPr="007B096E">
        <w:rPr>
          <w:rFonts w:ascii="Times New Roman" w:eastAsia="Times New Roman" w:hAnsi="Times New Roman" w:cs="Times New Roman"/>
          <w:color w:val="000000"/>
          <w:sz w:val="24"/>
          <w:szCs w:val="24"/>
          <w:lang w:eastAsia="ru-RU"/>
        </w:rPr>
        <w:t xml:space="preserve"> (ФГОС) по иностранному языку (английский)</w:t>
      </w:r>
      <w:r w:rsidR="00FD2BB4" w:rsidRPr="007B096E">
        <w:rPr>
          <w:rFonts w:ascii="Times New Roman" w:eastAsia="Times New Roman" w:hAnsi="Times New Roman" w:cs="Times New Roman"/>
          <w:color w:val="000000"/>
          <w:sz w:val="24"/>
          <w:szCs w:val="24"/>
          <w:lang w:eastAsia="ru-RU"/>
        </w:rPr>
        <w:t xml:space="preserve"> и учебному плану «Байкало </w:t>
      </w:r>
      <w:r w:rsidR="002500A2" w:rsidRPr="007B096E">
        <w:rPr>
          <w:rFonts w:ascii="Times New Roman" w:eastAsia="Times New Roman" w:hAnsi="Times New Roman" w:cs="Times New Roman"/>
          <w:color w:val="000000"/>
          <w:sz w:val="24"/>
          <w:szCs w:val="24"/>
          <w:lang w:eastAsia="ru-RU"/>
        </w:rPr>
        <w:t>–Кударинская СОШ».</w:t>
      </w:r>
    </w:p>
    <w:p w:rsidR="008851BD" w:rsidRPr="00A25701" w:rsidRDefault="008851BD" w:rsidP="00896DCA">
      <w:pPr>
        <w:spacing w:after="0" w:line="360" w:lineRule="auto"/>
        <w:jc w:val="both"/>
        <w:rPr>
          <w:rFonts w:ascii="Times New Roman" w:eastAsia="Times New Roman" w:hAnsi="Times New Roman" w:cs="Times New Roman"/>
          <w:sz w:val="24"/>
          <w:szCs w:val="24"/>
        </w:rPr>
      </w:pPr>
      <w:r w:rsidRPr="00A25701">
        <w:rPr>
          <w:rFonts w:ascii="Times New Roman" w:eastAsia="Times New Roman" w:hAnsi="Times New Roman" w:cs="Times New Roman"/>
          <w:sz w:val="24"/>
          <w:szCs w:val="24"/>
        </w:rPr>
        <w:t xml:space="preserve">         Данная программа составлена с учетом Программы воспитания и рабочей</w:t>
      </w:r>
    </w:p>
    <w:p w:rsidR="008851BD" w:rsidRDefault="008851BD" w:rsidP="00896DCA">
      <w:pPr>
        <w:spacing w:after="0" w:line="360" w:lineRule="auto"/>
        <w:jc w:val="both"/>
        <w:rPr>
          <w:rFonts w:ascii="Times New Roman" w:eastAsia="Times New Roman" w:hAnsi="Times New Roman" w:cs="Times New Roman"/>
          <w:sz w:val="24"/>
          <w:szCs w:val="24"/>
        </w:rPr>
      </w:pPr>
      <w:r w:rsidRPr="00A25701">
        <w:rPr>
          <w:rFonts w:ascii="Times New Roman" w:eastAsia="Times New Roman" w:hAnsi="Times New Roman" w:cs="Times New Roman"/>
          <w:sz w:val="24"/>
          <w:szCs w:val="24"/>
        </w:rPr>
        <w:t>программы воспитания МАОУ «Байкало – Кударинская СОШ».</w:t>
      </w:r>
    </w:p>
    <w:p w:rsidR="00C473BB" w:rsidRPr="008851BD" w:rsidRDefault="001A2A9E" w:rsidP="00896DCA">
      <w:pPr>
        <w:spacing w:after="0" w:line="360" w:lineRule="auto"/>
        <w:jc w:val="both"/>
        <w:rPr>
          <w:rFonts w:ascii="Times New Roman" w:eastAsia="Times New Roman" w:hAnsi="Times New Roman" w:cs="Times New Roman"/>
          <w:sz w:val="24"/>
          <w:szCs w:val="24"/>
        </w:rPr>
      </w:pPr>
      <w:r w:rsidRPr="007B096E">
        <w:rPr>
          <w:rFonts w:ascii="Times New Roman" w:eastAsia="Times New Roman" w:hAnsi="Times New Roman" w:cs="Times New Roman"/>
          <w:color w:val="000000"/>
          <w:sz w:val="24"/>
          <w:szCs w:val="24"/>
          <w:lang w:eastAsia="ru-RU"/>
        </w:rPr>
        <w:t>Тип программы: базовая</w:t>
      </w:r>
      <w:r w:rsidR="008851BD">
        <w:rPr>
          <w:rFonts w:ascii="Times New Roman" w:eastAsia="Times New Roman" w:hAnsi="Times New Roman" w:cs="Times New Roman"/>
          <w:color w:val="000000"/>
          <w:sz w:val="24"/>
          <w:szCs w:val="24"/>
          <w:lang w:eastAsia="ru-RU"/>
        </w:rPr>
        <w:t>.</w:t>
      </w:r>
      <w:r w:rsidRPr="007B096E">
        <w:rPr>
          <w:rFonts w:ascii="Times New Roman" w:eastAsia="Times New Roman" w:hAnsi="Times New Roman" w:cs="Times New Roman"/>
          <w:color w:val="000000"/>
          <w:sz w:val="24"/>
          <w:szCs w:val="24"/>
          <w:lang w:eastAsia="ru-RU"/>
        </w:rPr>
        <w:t>.</w:t>
      </w:r>
    </w:p>
    <w:p w:rsidR="008851BD" w:rsidRDefault="001A2A9E" w:rsidP="00896DCA">
      <w:pPr>
        <w:widowControl w:val="0"/>
        <w:autoSpaceDE w:val="0"/>
        <w:autoSpaceDN w:val="0"/>
        <w:adjustRightInd w:val="0"/>
        <w:spacing w:after="0" w:line="360" w:lineRule="auto"/>
        <w:ind w:right="111" w:firstLine="567"/>
        <w:jc w:val="both"/>
        <w:rPr>
          <w:rFonts w:ascii="Times New Roman" w:hAnsi="Times New Roman" w:cs="Times New Roman"/>
          <w:sz w:val="24"/>
          <w:szCs w:val="24"/>
        </w:rPr>
      </w:pPr>
      <w:r w:rsidRPr="007B096E">
        <w:rPr>
          <w:rFonts w:ascii="Times New Roman" w:eastAsia="Times New Roman" w:hAnsi="Times New Roman" w:cs="Times New Roman"/>
          <w:color w:val="000000"/>
          <w:sz w:val="24"/>
          <w:szCs w:val="24"/>
          <w:lang w:eastAsia="ru-RU"/>
        </w:rPr>
        <w:t xml:space="preserve">Реализация учебной программы </w:t>
      </w:r>
      <w:r w:rsidR="00EE19C5">
        <w:rPr>
          <w:rFonts w:ascii="Times New Roman" w:eastAsia="Times New Roman" w:hAnsi="Times New Roman" w:cs="Times New Roman"/>
          <w:color w:val="000000"/>
          <w:sz w:val="24"/>
          <w:szCs w:val="24"/>
          <w:lang w:eastAsia="ru-RU"/>
        </w:rPr>
        <w:t xml:space="preserve">обеспечивается учебниками О. В. </w:t>
      </w:r>
      <w:r w:rsidR="00EB4C97" w:rsidRPr="007B096E">
        <w:rPr>
          <w:rFonts w:ascii="Times New Roman" w:eastAsia="Times New Roman" w:hAnsi="Times New Roman" w:cs="Times New Roman"/>
          <w:color w:val="000000"/>
          <w:sz w:val="24"/>
          <w:szCs w:val="24"/>
          <w:lang w:eastAsia="ru-RU"/>
        </w:rPr>
        <w:t>Афанасьевой, И. В. Михеевой 2019</w:t>
      </w:r>
      <w:r w:rsidRPr="007B096E">
        <w:rPr>
          <w:rFonts w:ascii="Times New Roman" w:eastAsia="Times New Roman" w:hAnsi="Times New Roman" w:cs="Times New Roman"/>
          <w:color w:val="000000"/>
          <w:sz w:val="24"/>
          <w:szCs w:val="24"/>
          <w:lang w:eastAsia="ru-RU"/>
        </w:rPr>
        <w:t xml:space="preserve"> года издания, М: Дрофа, включенным в Федераль</w:t>
      </w:r>
      <w:r w:rsidR="00EB4C97" w:rsidRPr="007B096E">
        <w:rPr>
          <w:rFonts w:ascii="Times New Roman" w:eastAsia="Times New Roman" w:hAnsi="Times New Roman" w:cs="Times New Roman"/>
          <w:color w:val="000000"/>
          <w:sz w:val="24"/>
          <w:szCs w:val="24"/>
          <w:lang w:eastAsia="ru-RU"/>
        </w:rPr>
        <w:t>ный перечень учебников</w:t>
      </w:r>
      <w:r w:rsidRPr="007B096E">
        <w:rPr>
          <w:rFonts w:ascii="Times New Roman" w:eastAsia="Times New Roman" w:hAnsi="Times New Roman" w:cs="Times New Roman"/>
          <w:color w:val="000000"/>
          <w:sz w:val="24"/>
          <w:szCs w:val="24"/>
          <w:lang w:eastAsia="ru-RU"/>
        </w:rPr>
        <w:t>, рекомендованных Минобрнауки РФ к использованию в образовательном процессе в образовательных учреждениях, реализующих программы общего образования</w:t>
      </w:r>
      <w:r w:rsidR="00EB4C97" w:rsidRPr="007B096E">
        <w:rPr>
          <w:rFonts w:ascii="Times New Roman" w:eastAsia="Times New Roman" w:hAnsi="Times New Roman" w:cs="Times New Roman"/>
          <w:color w:val="000000"/>
          <w:sz w:val="24"/>
          <w:szCs w:val="24"/>
          <w:lang w:eastAsia="ru-RU"/>
        </w:rPr>
        <w:t>.</w:t>
      </w:r>
    </w:p>
    <w:p w:rsidR="001A2A9E" w:rsidRPr="008851BD" w:rsidRDefault="001A2A9E" w:rsidP="00896DCA">
      <w:pPr>
        <w:widowControl w:val="0"/>
        <w:autoSpaceDE w:val="0"/>
        <w:autoSpaceDN w:val="0"/>
        <w:adjustRightInd w:val="0"/>
        <w:spacing w:after="0" w:line="360" w:lineRule="auto"/>
        <w:ind w:right="111" w:firstLine="567"/>
        <w:jc w:val="center"/>
        <w:rPr>
          <w:rFonts w:ascii="Times New Roman" w:hAnsi="Times New Roman" w:cs="Times New Roman"/>
          <w:sz w:val="24"/>
          <w:szCs w:val="24"/>
        </w:rPr>
      </w:pPr>
      <w:r w:rsidRPr="007B096E">
        <w:rPr>
          <w:rFonts w:ascii="Times New Roman" w:eastAsia="Times New Roman" w:hAnsi="Times New Roman" w:cs="Times New Roman"/>
          <w:b/>
          <w:bCs/>
          <w:color w:val="000000"/>
          <w:sz w:val="24"/>
          <w:szCs w:val="24"/>
          <w:lang w:eastAsia="ru-RU"/>
        </w:rPr>
        <w:t>ОБЩАЯ ХАРАКТЕРИСТИКА КУРСА</w:t>
      </w:r>
      <w:r w:rsidR="00EB4C97" w:rsidRPr="007B096E">
        <w:rPr>
          <w:rFonts w:ascii="Times New Roman" w:eastAsia="Times New Roman" w:hAnsi="Times New Roman" w:cs="Times New Roman"/>
          <w:b/>
          <w:bCs/>
          <w:color w:val="000000"/>
          <w:sz w:val="24"/>
          <w:szCs w:val="24"/>
          <w:lang w:eastAsia="ru-RU"/>
        </w:rPr>
        <w:t>.</w:t>
      </w:r>
    </w:p>
    <w:p w:rsidR="001A2A9E" w:rsidRPr="007B096E" w:rsidRDefault="001A2A9E" w:rsidP="00896DCA">
      <w:pPr>
        <w:shd w:val="clear" w:color="auto" w:fill="FFFFFF"/>
        <w:spacing w:after="0" w:line="360" w:lineRule="auto"/>
        <w:ind w:right="454"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Предмет входит в образовательную область «Филология». Язык является важнейшим средством общения.</w:t>
      </w:r>
      <w:r w:rsidRPr="007B096E">
        <w:rPr>
          <w:rFonts w:ascii="Times New Roman" w:eastAsia="Times New Roman" w:hAnsi="Times New Roman" w:cs="Times New Roman"/>
          <w:b/>
          <w:bCs/>
          <w:color w:val="000000"/>
          <w:sz w:val="24"/>
          <w:szCs w:val="24"/>
          <w:lang w:eastAsia="ru-RU"/>
        </w:rPr>
        <w:t> </w:t>
      </w:r>
      <w:r w:rsidRPr="007B096E">
        <w:rPr>
          <w:rFonts w:ascii="Times New Roman" w:eastAsia="Times New Roman" w:hAnsi="Times New Roman" w:cs="Times New Roman"/>
          <w:color w:val="000000"/>
          <w:sz w:val="24"/>
          <w:szCs w:val="24"/>
          <w:lang w:eastAsia="ru-RU"/>
        </w:rPr>
        <w:t>Иностранный язык как учебный предмет характеризуется:</w:t>
      </w:r>
    </w:p>
    <w:p w:rsidR="001A2A9E" w:rsidRPr="00584BD5" w:rsidRDefault="001A2A9E" w:rsidP="00896DCA">
      <w:pPr>
        <w:pStyle w:val="a3"/>
        <w:numPr>
          <w:ilvl w:val="0"/>
          <w:numId w:val="28"/>
        </w:numPr>
        <w:shd w:val="clear" w:color="auto" w:fill="FFFFFF"/>
        <w:spacing w:after="0" w:line="360" w:lineRule="auto"/>
        <w:ind w:left="0" w:right="454" w:firstLine="360"/>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межпредметностью (содержанием речи на иностранном языке могут быть сведения из разных областей знания, например, литературы, искусства, истории, географии, математики и др.);</w:t>
      </w:r>
    </w:p>
    <w:p w:rsidR="001A2A9E" w:rsidRPr="00584BD5" w:rsidRDefault="001A2A9E" w:rsidP="00896DCA">
      <w:pPr>
        <w:pStyle w:val="a3"/>
        <w:numPr>
          <w:ilvl w:val="0"/>
          <w:numId w:val="28"/>
        </w:numPr>
        <w:shd w:val="clear" w:color="auto" w:fill="FFFFFF"/>
        <w:spacing w:after="0" w:line="360" w:lineRule="auto"/>
        <w:ind w:left="0" w:right="454" w:firstLine="360"/>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многоуровневостью (с одной стороны необходимо овладение различными языковыми средствами, соотносящимися с аспектами языка: лексическим, грамматическим, фонетическим, с другой - умениями в четырех видах речевой деятельности);</w:t>
      </w:r>
    </w:p>
    <w:p w:rsidR="001A2A9E" w:rsidRPr="00584BD5" w:rsidRDefault="001A2A9E" w:rsidP="00896DCA">
      <w:pPr>
        <w:pStyle w:val="a3"/>
        <w:numPr>
          <w:ilvl w:val="0"/>
          <w:numId w:val="28"/>
        </w:numPr>
        <w:shd w:val="clear" w:color="auto" w:fill="FFFFFF"/>
        <w:spacing w:after="0" w:line="360" w:lineRule="auto"/>
        <w:ind w:left="0" w:right="454" w:firstLine="360"/>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полифункциональностью (может выступать как цель обучения и как средство приобретения сведений в самых различных областях знания).</w:t>
      </w:r>
    </w:p>
    <w:p w:rsidR="001A2A9E" w:rsidRPr="007B096E" w:rsidRDefault="001A2A9E" w:rsidP="00896DCA">
      <w:pPr>
        <w:shd w:val="clear" w:color="auto" w:fill="FFFFFF"/>
        <w:spacing w:after="0" w:line="360" w:lineRule="auto"/>
        <w:ind w:right="454" w:firstLine="567"/>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Рабочая программа нацелена на реализацию личностно-ориентированного, коммуникативно-когнитивного, социокультурного деятельностного подхода к обучению иностранным языкам (в том числе английскому).</w:t>
      </w:r>
    </w:p>
    <w:p w:rsidR="005F40ED" w:rsidRDefault="005F40ED" w:rsidP="00896DCA">
      <w:pPr>
        <w:pStyle w:val="a7"/>
        <w:shd w:val="clear" w:color="auto" w:fill="FFFFFF"/>
        <w:spacing w:before="0" w:beforeAutospacing="0" w:after="0" w:afterAutospacing="0" w:line="360" w:lineRule="auto"/>
        <w:jc w:val="both"/>
        <w:rPr>
          <w:b/>
          <w:bCs/>
          <w:color w:val="000000"/>
        </w:rPr>
      </w:pPr>
    </w:p>
    <w:p w:rsidR="00EB080A" w:rsidRPr="007B096E" w:rsidRDefault="00EB080A" w:rsidP="00896DCA">
      <w:pPr>
        <w:pStyle w:val="a7"/>
        <w:shd w:val="clear" w:color="auto" w:fill="FFFFFF"/>
        <w:spacing w:before="0" w:beforeAutospacing="0" w:after="0" w:afterAutospacing="0" w:line="360" w:lineRule="auto"/>
        <w:jc w:val="center"/>
        <w:rPr>
          <w:b/>
          <w:bCs/>
          <w:color w:val="000000"/>
        </w:rPr>
      </w:pPr>
      <w:r w:rsidRPr="007B096E">
        <w:rPr>
          <w:b/>
          <w:bCs/>
          <w:color w:val="000000"/>
        </w:rPr>
        <w:t>ЦЕЛИ И ЗАДАЧИ ОБУЧЕНИЯ АНГЛИЙСКОМУ ЯЗЫКУ</w:t>
      </w:r>
    </w:p>
    <w:p w:rsidR="00EB080A" w:rsidRPr="007B096E" w:rsidRDefault="00EB080A" w:rsidP="00896DCA">
      <w:pPr>
        <w:pStyle w:val="a7"/>
        <w:shd w:val="clear" w:color="auto" w:fill="FFFFFF"/>
        <w:spacing w:before="0" w:beforeAutospacing="0" w:after="0" w:afterAutospacing="0" w:line="360" w:lineRule="auto"/>
        <w:jc w:val="center"/>
        <w:rPr>
          <w:b/>
          <w:bCs/>
          <w:color w:val="000000"/>
        </w:rPr>
      </w:pPr>
      <w:r w:rsidRPr="007B096E">
        <w:rPr>
          <w:b/>
          <w:bCs/>
          <w:color w:val="000000"/>
        </w:rPr>
        <w:t>В НАЧАЛЬНОЙ ШКОЛЕ.</w:t>
      </w:r>
    </w:p>
    <w:p w:rsidR="00EB080A" w:rsidRPr="007B096E" w:rsidRDefault="00EB080A" w:rsidP="00896DCA">
      <w:pPr>
        <w:pStyle w:val="a7"/>
        <w:shd w:val="clear" w:color="auto" w:fill="FFFFFF"/>
        <w:spacing w:before="0" w:beforeAutospacing="0" w:after="0" w:afterAutospacing="0" w:line="360" w:lineRule="auto"/>
        <w:ind w:firstLine="567"/>
        <w:jc w:val="both"/>
        <w:rPr>
          <w:color w:val="000000"/>
        </w:rPr>
      </w:pPr>
      <w:r w:rsidRPr="007B096E">
        <w:rPr>
          <w:color w:val="000000"/>
        </w:rPr>
        <w:t>Основными задачами реализации ее содержания согласно ФГОС начального общего образования являются:</w:t>
      </w:r>
    </w:p>
    <w:p w:rsidR="00EB080A" w:rsidRPr="00584BD5" w:rsidRDefault="00EB080A" w:rsidP="00896DCA">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lastRenderedPageBreak/>
        <w:t>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 освоение правил речевого и неречевого поведения;</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освоение начальных лингвистических представлений, необходимых для овладения на элементарном уровне устной и письменной речью на иностранном языке;</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расширение лингвистического кругозора;</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формирование дружелюбногоотношения и толерантности к носителям другого языка на основе знакомства с жизнью своих сверстников в других странах, с детским фольклором и доступными образцами детской художественной литературы.</w:t>
      </w:r>
    </w:p>
    <w:p w:rsidR="00EB080A" w:rsidRPr="007B096E" w:rsidRDefault="00EB080A" w:rsidP="00EB080A">
      <w:pPr>
        <w:pStyle w:val="a7"/>
        <w:shd w:val="clear" w:color="auto" w:fill="FFFFFF"/>
        <w:spacing w:before="0" w:beforeAutospacing="0" w:after="0" w:afterAutospacing="0" w:line="360" w:lineRule="auto"/>
        <w:ind w:firstLine="851"/>
        <w:jc w:val="both"/>
        <w:rPr>
          <w:color w:val="000000"/>
        </w:rPr>
      </w:pPr>
      <w:r w:rsidRPr="007B096E">
        <w:rPr>
          <w:color w:val="000000"/>
        </w:rPr>
        <w:t>Элементарное общение на английском языке в начальной школе возможно при условии достижения учащимися достаточного уровня владения:</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речевой компетенцией — готовностью и способностью осуществлять элементарное межкультурное общение в четырех видах речевой деятельности (аудировании, говорении, чтении и письме);</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языковой компетенцией — готовностью и способностью применять языковые знания (фонетические, орфографиче</w:t>
      </w:r>
      <w:r w:rsidRPr="00584BD5">
        <w:rPr>
          <w:rFonts w:ascii="Times New Roman" w:eastAsia="Times New Roman" w:hAnsi="Times New Roman" w:cs="Times New Roman"/>
          <w:color w:val="000000"/>
          <w:sz w:val="24"/>
          <w:szCs w:val="24"/>
          <w:lang w:eastAsia="ru-RU"/>
        </w:rPr>
        <w:softHyphen/>
        <w:t>ские, лексические, грамматические) и навыки оперирова</w:t>
      </w:r>
      <w:r w:rsidRPr="00584BD5">
        <w:rPr>
          <w:rFonts w:ascii="Times New Roman" w:eastAsia="Times New Roman" w:hAnsi="Times New Roman" w:cs="Times New Roman"/>
          <w:color w:val="000000"/>
          <w:sz w:val="24"/>
          <w:szCs w:val="24"/>
          <w:lang w:eastAsia="ru-RU"/>
        </w:rPr>
        <w:softHyphen/>
        <w:t>ния ими для выражения коммуникативного намерения в соответствии с темами, сферами и ситуациями общения, представленными в Примерной программе по иностранному языку для начальной школы;</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социокультурной компетенцией — готовностью и способностью учащихся строить свое межкультурное общение на основе знаний культуры народа страны/стран изучаемого языка, его традиций, менталитета, обычаев в рамках тем, сфер и ситуаций общения, отвечающих опыту, интересам учащихся начальной школы;</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компенсаторной компетенцией — готовностью и способностью выходить из затруднительного положения в процессе межкультурного общения, связанного с дефицитом языковых средств;</w:t>
      </w:r>
    </w:p>
    <w:p w:rsidR="00EB080A" w:rsidRPr="00584BD5" w:rsidRDefault="00EB080A" w:rsidP="000C63CE">
      <w:pPr>
        <w:pStyle w:val="a3"/>
        <w:numPr>
          <w:ilvl w:val="0"/>
          <w:numId w:val="28"/>
        </w:numPr>
        <w:shd w:val="clear" w:color="auto" w:fill="FFFFFF"/>
        <w:spacing w:after="0" w:line="360" w:lineRule="auto"/>
        <w:ind w:left="0" w:right="454" w:firstLine="426"/>
        <w:jc w:val="both"/>
        <w:rPr>
          <w:rFonts w:ascii="Times New Roman" w:eastAsia="Times New Roman" w:hAnsi="Times New Roman" w:cs="Times New Roman"/>
          <w:color w:val="000000"/>
          <w:sz w:val="24"/>
          <w:szCs w:val="24"/>
          <w:lang w:eastAsia="ru-RU"/>
        </w:rPr>
      </w:pPr>
      <w:r w:rsidRPr="00584BD5">
        <w:rPr>
          <w:rFonts w:ascii="Times New Roman" w:eastAsia="Times New Roman" w:hAnsi="Times New Roman" w:cs="Times New Roman"/>
          <w:color w:val="000000"/>
          <w:sz w:val="24"/>
          <w:szCs w:val="24"/>
          <w:lang w:eastAsia="ru-RU"/>
        </w:rPr>
        <w:t>учебно-познавательной компетенцией — готовностью и способностью осуществлять самостоятельное изучение иностр</w:t>
      </w:r>
      <w:r w:rsidRPr="007B096E">
        <w:rPr>
          <w:color w:val="000000"/>
        </w:rPr>
        <w:t xml:space="preserve">анных </w:t>
      </w:r>
      <w:r w:rsidRPr="00584BD5">
        <w:rPr>
          <w:rFonts w:ascii="Times New Roman" w:eastAsia="Times New Roman" w:hAnsi="Times New Roman" w:cs="Times New Roman"/>
          <w:color w:val="000000"/>
          <w:sz w:val="24"/>
          <w:szCs w:val="24"/>
          <w:lang w:eastAsia="ru-RU"/>
        </w:rPr>
        <w:t>языков, в том числе с использованием современ</w:t>
      </w:r>
      <w:r w:rsidRPr="00584BD5">
        <w:rPr>
          <w:rFonts w:ascii="Times New Roman" w:eastAsia="Times New Roman" w:hAnsi="Times New Roman" w:cs="Times New Roman"/>
          <w:color w:val="000000"/>
          <w:sz w:val="24"/>
          <w:szCs w:val="24"/>
          <w:lang w:eastAsia="ru-RU"/>
        </w:rPr>
        <w:softHyphen/>
        <w:t>ных информационных технологий, владением элементарными универсальными учебными умениями.</w:t>
      </w:r>
    </w:p>
    <w:p w:rsidR="00EB080A" w:rsidRPr="007B096E" w:rsidRDefault="00EB080A" w:rsidP="00584BD5">
      <w:pPr>
        <w:pStyle w:val="a7"/>
        <w:shd w:val="clear" w:color="auto" w:fill="FFFFFF"/>
        <w:spacing w:before="0" w:beforeAutospacing="0" w:after="0" w:afterAutospacing="0" w:line="360" w:lineRule="auto"/>
        <w:ind w:firstLine="567"/>
        <w:jc w:val="both"/>
        <w:rPr>
          <w:color w:val="000000"/>
        </w:rPr>
      </w:pPr>
      <w:r w:rsidRPr="007B096E">
        <w:rPr>
          <w:i/>
          <w:color w:val="000000"/>
        </w:rPr>
        <w:t>Коммуникативная цель</w:t>
      </w:r>
      <w:r w:rsidRPr="007B096E">
        <w:rPr>
          <w:b/>
          <w:color w:val="000000"/>
        </w:rPr>
        <w:t>.</w:t>
      </w:r>
      <w:r w:rsidRPr="007B096E">
        <w:rPr>
          <w:color w:val="000000"/>
        </w:rPr>
        <w:t xml:space="preserve"> Коммуникативная цель является ведущей на уроках английского языка на основе учебно-методических комплексов серии “RainbowEnglish”. </w:t>
      </w:r>
      <w:r w:rsidRPr="007B096E">
        <w:rPr>
          <w:color w:val="000000"/>
        </w:rPr>
        <w:lastRenderedPageBreak/>
        <w:t>Однако в процессе ее реализации осуществляется воспитание, общее и филологическое образование и личностное развитие школьников.</w:t>
      </w:r>
    </w:p>
    <w:p w:rsidR="00EB080A" w:rsidRPr="007B096E" w:rsidRDefault="00EB080A" w:rsidP="00584BD5">
      <w:pPr>
        <w:pStyle w:val="a7"/>
        <w:shd w:val="clear" w:color="auto" w:fill="FFFFFF"/>
        <w:spacing w:before="0" w:beforeAutospacing="0" w:after="0" w:afterAutospacing="0" w:line="360" w:lineRule="auto"/>
        <w:ind w:firstLine="567"/>
        <w:jc w:val="both"/>
        <w:rPr>
          <w:color w:val="000000"/>
        </w:rPr>
      </w:pPr>
      <w:r w:rsidRPr="007B096E">
        <w:rPr>
          <w:i/>
          <w:color w:val="000000"/>
        </w:rPr>
        <w:t>Воспитательная цель.</w:t>
      </w:r>
      <w:r w:rsidRPr="007B096E">
        <w:rPr>
          <w:color w:val="000000"/>
        </w:rPr>
        <w:t xml:space="preserve"> В процессе соизучения языков и культур, общепринятых человеческих и базовых национальных ценностей, представленных в содержании учебни</w:t>
      </w:r>
      <w:r w:rsidRPr="007B096E">
        <w:rPr>
          <w:color w:val="000000"/>
        </w:rPr>
        <w:softHyphen/>
        <w:t>ков, осуществляется духовно-нравственное воспитание младших школьников, предусматривающее принятие ими моральных норм и нравственных установок</w:t>
      </w:r>
      <w:r w:rsidR="009C7FA2">
        <w:rPr>
          <w:color w:val="000000"/>
        </w:rPr>
        <w:t>.</w:t>
      </w:r>
    </w:p>
    <w:p w:rsidR="00EB080A" w:rsidRPr="007B096E" w:rsidRDefault="00EB080A" w:rsidP="00584BD5">
      <w:pPr>
        <w:pStyle w:val="a7"/>
        <w:shd w:val="clear" w:color="auto" w:fill="FFFFFF"/>
        <w:spacing w:before="0" w:beforeAutospacing="0" w:after="0" w:afterAutospacing="0" w:line="360" w:lineRule="auto"/>
        <w:ind w:firstLine="567"/>
        <w:jc w:val="both"/>
        <w:rPr>
          <w:color w:val="000000"/>
        </w:rPr>
      </w:pPr>
      <w:r w:rsidRPr="007B096E">
        <w:rPr>
          <w:i/>
          <w:color w:val="000000"/>
        </w:rPr>
        <w:t xml:space="preserve">Образовательная цель. </w:t>
      </w:r>
      <w:r w:rsidRPr="007B096E">
        <w:rPr>
          <w:color w:val="000000"/>
        </w:rPr>
        <w:t>Использование иностранного языка как средства получения информации способствует расши</w:t>
      </w:r>
      <w:r w:rsidRPr="007B096E">
        <w:rPr>
          <w:color w:val="000000"/>
        </w:rPr>
        <w:softHyphen/>
        <w:t>рению общего кругозора младших школьников, достиже</w:t>
      </w:r>
      <w:r w:rsidRPr="007B096E">
        <w:rPr>
          <w:color w:val="000000"/>
        </w:rPr>
        <w:softHyphen/>
        <w:t>нию образовательной цели. Наряду с общим образованием (приобретением знаний об окружающей их действительности посредством иностранного языка) младшие школьни</w:t>
      </w:r>
      <w:r w:rsidRPr="007B096E">
        <w:rPr>
          <w:color w:val="000000"/>
        </w:rPr>
        <w:softHyphen/>
        <w:t>ки расширяют свой филологический кругозор, знакомятся с новыми лингвистическими явлениями и понятиями.</w:t>
      </w:r>
    </w:p>
    <w:p w:rsidR="00EB080A" w:rsidRPr="007B096E" w:rsidRDefault="00EB080A" w:rsidP="00EB080A">
      <w:pPr>
        <w:pStyle w:val="a7"/>
        <w:shd w:val="clear" w:color="auto" w:fill="FFFFFF"/>
        <w:spacing w:before="0" w:beforeAutospacing="0" w:after="0" w:afterAutospacing="0" w:line="360" w:lineRule="auto"/>
        <w:ind w:firstLine="567"/>
        <w:jc w:val="both"/>
        <w:rPr>
          <w:color w:val="000000"/>
        </w:rPr>
      </w:pPr>
      <w:r w:rsidRPr="007B096E">
        <w:rPr>
          <w:i/>
          <w:color w:val="000000"/>
        </w:rPr>
        <w:t>Развивающая цель.</w:t>
      </w:r>
      <w:r w:rsidRPr="007B096E">
        <w:rPr>
          <w:color w:val="000000"/>
        </w:rPr>
        <w:t xml:space="preserve"> Процесс изучения английского языка организован таким образом, что он способствует развитию интеллектуальных и познавательных способностей младших школьников, которые учатся воспринимать, запоминать, осмысливать новую информацию. В процессе участия в моделированных ситуациях общения, ролевых играх у младших школьников развиваются речевые способности, личностные качества, а также творческое мышление и воображение.</w:t>
      </w:r>
    </w:p>
    <w:p w:rsidR="007535AD" w:rsidRPr="007535AD" w:rsidRDefault="007535AD" w:rsidP="00EB080A">
      <w:pPr>
        <w:shd w:val="clear" w:color="auto" w:fill="FFFFFF"/>
        <w:spacing w:after="0" w:line="360" w:lineRule="auto"/>
        <w:jc w:val="center"/>
        <w:rPr>
          <w:rFonts w:ascii="Times New Roman" w:eastAsia="Times New Roman" w:hAnsi="Times New Roman" w:cs="Times New Roman"/>
          <w:b/>
          <w:sz w:val="24"/>
          <w:szCs w:val="24"/>
          <w:lang w:eastAsia="ru-RU"/>
        </w:rPr>
      </w:pPr>
      <w:r w:rsidRPr="007535AD">
        <w:rPr>
          <w:rFonts w:ascii="Times New Roman" w:eastAsia="Times New Roman" w:hAnsi="Times New Roman" w:cs="Times New Roman"/>
          <w:b/>
          <w:sz w:val="24"/>
          <w:szCs w:val="24"/>
          <w:lang w:eastAsia="ru-RU"/>
        </w:rPr>
        <w:t>ВИДЫ КОНТРОЛЯ:</w:t>
      </w:r>
    </w:p>
    <w:p w:rsidR="007535AD" w:rsidRPr="007535AD" w:rsidRDefault="007535AD" w:rsidP="007535AD">
      <w:pPr>
        <w:shd w:val="clear" w:color="auto" w:fill="FFFFFF"/>
        <w:spacing w:after="0" w:line="360" w:lineRule="auto"/>
        <w:ind w:left="53" w:firstLine="709"/>
        <w:jc w:val="both"/>
        <w:rPr>
          <w:rFonts w:ascii="Times New Roman" w:eastAsia="Times New Roman" w:hAnsi="Times New Roman" w:cs="Times New Roman"/>
          <w:sz w:val="24"/>
          <w:szCs w:val="24"/>
          <w:lang w:eastAsia="ru-RU"/>
        </w:rPr>
      </w:pPr>
      <w:r w:rsidRPr="007535AD">
        <w:rPr>
          <w:rFonts w:ascii="Times New Roman" w:eastAsia="Times New Roman" w:hAnsi="Times New Roman" w:cs="Times New Roman"/>
          <w:b/>
          <w:sz w:val="24"/>
          <w:szCs w:val="24"/>
          <w:lang w:eastAsia="ru-RU"/>
        </w:rPr>
        <w:t>Текущий контроль</w:t>
      </w:r>
      <w:r w:rsidRPr="007535AD">
        <w:rPr>
          <w:rFonts w:ascii="Times New Roman" w:eastAsia="Times New Roman" w:hAnsi="Times New Roman" w:cs="Times New Roman"/>
          <w:sz w:val="24"/>
          <w:szCs w:val="24"/>
          <w:lang w:eastAsia="ru-RU"/>
        </w:rPr>
        <w:t xml:space="preserve"> позволяет судить об успешности овладения определенной части учебного материала.</w:t>
      </w:r>
    </w:p>
    <w:p w:rsidR="007535AD" w:rsidRPr="007535AD" w:rsidRDefault="007535AD" w:rsidP="007535AD">
      <w:pPr>
        <w:shd w:val="clear" w:color="auto" w:fill="FFFFFF"/>
        <w:spacing w:after="0" w:line="360" w:lineRule="auto"/>
        <w:ind w:left="53" w:firstLine="709"/>
        <w:jc w:val="both"/>
        <w:rPr>
          <w:rFonts w:ascii="Times New Roman" w:eastAsia="Times New Roman" w:hAnsi="Times New Roman" w:cs="Times New Roman"/>
          <w:sz w:val="24"/>
          <w:szCs w:val="24"/>
          <w:lang w:eastAsia="ru-RU"/>
        </w:rPr>
      </w:pPr>
      <w:r w:rsidRPr="007535AD">
        <w:rPr>
          <w:rFonts w:ascii="Times New Roman" w:eastAsia="Times New Roman" w:hAnsi="Times New Roman" w:cs="Times New Roman"/>
          <w:b/>
          <w:sz w:val="24"/>
          <w:szCs w:val="24"/>
          <w:lang w:eastAsia="ru-RU"/>
        </w:rPr>
        <w:t>Промежуточный контроль</w:t>
      </w:r>
      <w:r w:rsidRPr="007535AD">
        <w:rPr>
          <w:rFonts w:ascii="Times New Roman" w:eastAsia="Times New Roman" w:hAnsi="Times New Roman" w:cs="Times New Roman"/>
          <w:sz w:val="24"/>
          <w:szCs w:val="24"/>
          <w:lang w:eastAsia="ru-RU"/>
        </w:rPr>
        <w:t xml:space="preserve"> проводится по завершению темы и позволяет судить об эффективности овладения разделом программного материала (проводится в конце каждой четверти). Данный контроль осуществляется с целью проверки усвоения основных языковых навыков (чтения, аудирования, письма, говорения), а также знание грамматики и лексики.</w:t>
      </w:r>
    </w:p>
    <w:p w:rsidR="007535AD" w:rsidRPr="007535AD" w:rsidRDefault="007535AD" w:rsidP="007535AD">
      <w:pPr>
        <w:shd w:val="clear" w:color="auto" w:fill="FFFFFF"/>
        <w:spacing w:after="0" w:line="360" w:lineRule="auto"/>
        <w:ind w:left="53" w:firstLine="709"/>
        <w:jc w:val="both"/>
        <w:rPr>
          <w:rFonts w:ascii="Times New Roman" w:eastAsia="Times New Roman" w:hAnsi="Times New Roman" w:cs="Times New Roman"/>
          <w:sz w:val="24"/>
          <w:szCs w:val="24"/>
          <w:lang w:eastAsia="ru-RU"/>
        </w:rPr>
      </w:pPr>
      <w:r w:rsidRPr="007535AD">
        <w:rPr>
          <w:rFonts w:ascii="Times New Roman" w:eastAsia="Times New Roman" w:hAnsi="Times New Roman" w:cs="Times New Roman"/>
          <w:b/>
          <w:sz w:val="24"/>
          <w:szCs w:val="24"/>
          <w:lang w:eastAsia="ru-RU"/>
        </w:rPr>
        <w:t>Итоговый контроль</w:t>
      </w:r>
      <w:r w:rsidRPr="007535AD">
        <w:rPr>
          <w:rFonts w:ascii="Times New Roman" w:eastAsia="Times New Roman" w:hAnsi="Times New Roman" w:cs="Times New Roman"/>
          <w:sz w:val="24"/>
          <w:szCs w:val="24"/>
          <w:lang w:eastAsia="ru-RU"/>
        </w:rPr>
        <w:t xml:space="preserve"> направлен на установление уровня владения языком, достигнутого в результате освоения значительного по объему материала (проводится в конце учебного года).</w:t>
      </w:r>
    </w:p>
    <w:p w:rsidR="007535AD" w:rsidRPr="007535AD" w:rsidRDefault="007535AD" w:rsidP="007535AD">
      <w:pPr>
        <w:shd w:val="clear" w:color="auto" w:fill="FFFFFF"/>
        <w:spacing w:after="0" w:line="360" w:lineRule="auto"/>
        <w:ind w:firstLine="709"/>
        <w:jc w:val="both"/>
        <w:rPr>
          <w:rFonts w:ascii="Times New Roman" w:eastAsia="Times New Roman" w:hAnsi="Times New Roman" w:cs="Times New Roman"/>
          <w:b/>
          <w:sz w:val="24"/>
          <w:szCs w:val="24"/>
          <w:lang w:eastAsia="ru-RU"/>
        </w:rPr>
      </w:pPr>
      <w:r w:rsidRPr="007535AD">
        <w:rPr>
          <w:rFonts w:ascii="Times New Roman" w:eastAsia="Times New Roman" w:hAnsi="Times New Roman" w:cs="Times New Roman"/>
          <w:sz w:val="24"/>
          <w:szCs w:val="24"/>
          <w:lang w:eastAsia="ru-RU"/>
        </w:rPr>
        <w:t xml:space="preserve">Формы промежуточного и итогового контроля: лексико-грамматические тесты, письменные контрольные работы, устный опрос, зачеты, проекты, презентации, диктанты. Ведущий вид контроля – </w:t>
      </w:r>
      <w:r w:rsidRPr="007535AD">
        <w:rPr>
          <w:rFonts w:ascii="Times New Roman" w:eastAsia="Times New Roman" w:hAnsi="Times New Roman" w:cs="Times New Roman"/>
          <w:b/>
          <w:sz w:val="24"/>
          <w:szCs w:val="24"/>
          <w:lang w:eastAsia="ru-RU"/>
        </w:rPr>
        <w:t>тестирование.</w:t>
      </w:r>
    </w:p>
    <w:p w:rsidR="007535AD" w:rsidRPr="007535AD" w:rsidRDefault="007535AD" w:rsidP="007535AD">
      <w:pPr>
        <w:shd w:val="clear" w:color="auto" w:fill="FFFFFF"/>
        <w:spacing w:after="0" w:line="360" w:lineRule="auto"/>
        <w:ind w:left="53" w:firstLine="709"/>
        <w:jc w:val="both"/>
        <w:rPr>
          <w:rFonts w:ascii="Times New Roman" w:eastAsia="Times New Roman" w:hAnsi="Times New Roman" w:cs="Times New Roman"/>
          <w:sz w:val="24"/>
          <w:szCs w:val="24"/>
          <w:lang w:eastAsia="ru-RU"/>
        </w:rPr>
      </w:pPr>
      <w:r w:rsidRPr="007535AD">
        <w:rPr>
          <w:rFonts w:ascii="Times New Roman" w:eastAsia="Times New Roman" w:hAnsi="Times New Roman" w:cs="Times New Roman"/>
          <w:sz w:val="24"/>
          <w:szCs w:val="24"/>
          <w:lang w:eastAsia="ru-RU"/>
        </w:rPr>
        <w:t>Цель – научить учащихся правильному и грамотному оформлению ответов по требованиям ОГЭ и ЕГЭ.</w:t>
      </w:r>
    </w:p>
    <w:p w:rsidR="007535AD" w:rsidRPr="007535AD" w:rsidRDefault="007535AD" w:rsidP="0041146C">
      <w:pPr>
        <w:autoSpaceDE w:val="0"/>
        <w:autoSpaceDN w:val="0"/>
        <w:adjustRightInd w:val="0"/>
        <w:spacing w:after="0" w:line="360" w:lineRule="auto"/>
        <w:ind w:firstLine="709"/>
        <w:jc w:val="both"/>
        <w:rPr>
          <w:rFonts w:ascii="Times New Roman" w:eastAsia="Times New Roman" w:hAnsi="Times New Roman" w:cs="Times New Roman"/>
          <w:sz w:val="24"/>
          <w:szCs w:val="24"/>
          <w:lang w:eastAsia="ru-RU"/>
        </w:rPr>
      </w:pPr>
      <w:r w:rsidRPr="007535AD">
        <w:rPr>
          <w:rFonts w:ascii="Times New Roman" w:eastAsia="Times New Roman" w:hAnsi="Times New Roman" w:cs="Times New Roman"/>
          <w:sz w:val="24"/>
          <w:szCs w:val="24"/>
          <w:lang w:eastAsia="ru-RU"/>
        </w:rPr>
        <w:lastRenderedPageBreak/>
        <w:t>Рабочая программа предусматривает систему контроля всех видов речевой деятельности: аудирования, говорения, чтения и письма. Текущий контроль осуществляется на каждом уро</w:t>
      </w:r>
      <w:r w:rsidR="009C7FA2">
        <w:rPr>
          <w:rFonts w:ascii="Times New Roman" w:eastAsia="Times New Roman" w:hAnsi="Times New Roman" w:cs="Times New Roman"/>
          <w:sz w:val="24"/>
          <w:szCs w:val="24"/>
          <w:lang w:eastAsia="ru-RU"/>
        </w:rPr>
        <w:t xml:space="preserve">ке. После изучения каждой темы проводятся </w:t>
      </w:r>
      <w:r w:rsidRPr="007535AD">
        <w:rPr>
          <w:rFonts w:ascii="Times New Roman" w:eastAsia="Times New Roman" w:hAnsi="Times New Roman" w:cs="Times New Roman"/>
          <w:sz w:val="24"/>
          <w:szCs w:val="24"/>
          <w:lang w:eastAsia="ru-RU"/>
        </w:rPr>
        <w:t>контрольные работы по всем видам речевой деятельности, что позволяет оценить коммуникативные умения обучающихся в аудировании, говорении, чтении и письме и убедиться в том, что языковой и речевой материал ими усвоен.</w:t>
      </w:r>
    </w:p>
    <w:p w:rsidR="00B04E12" w:rsidRPr="00D25FD1" w:rsidRDefault="00B04E12" w:rsidP="0041146C">
      <w:pPr>
        <w:shd w:val="clear" w:color="auto" w:fill="FFFFFF"/>
        <w:spacing w:after="0" w:line="360" w:lineRule="auto"/>
        <w:jc w:val="center"/>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b/>
          <w:bCs/>
          <w:color w:val="000000"/>
          <w:sz w:val="24"/>
          <w:szCs w:val="24"/>
          <w:lang w:eastAsia="ru-RU"/>
        </w:rPr>
        <w:t>Формы работы:</w:t>
      </w:r>
    </w:p>
    <w:p w:rsidR="0041146C" w:rsidRDefault="00B04E12" w:rsidP="0041146C">
      <w:pPr>
        <w:shd w:val="clear" w:color="auto" w:fill="FFFFFF"/>
        <w:spacing w:after="0" w:line="360" w:lineRule="auto"/>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 парная работа;-групповая работа;</w:t>
      </w:r>
    </w:p>
    <w:p w:rsidR="00471603" w:rsidRDefault="00B04E12" w:rsidP="00471603">
      <w:pPr>
        <w:shd w:val="clear" w:color="auto" w:fill="FFFFFF"/>
        <w:spacing w:after="0" w:line="360" w:lineRule="auto"/>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-индивидуальная работа;</w:t>
      </w:r>
      <w:r w:rsidR="0041146C">
        <w:rPr>
          <w:rFonts w:ascii="Times New Roman" w:eastAsia="Times New Roman" w:hAnsi="Times New Roman" w:cs="Times New Roman"/>
          <w:color w:val="000000"/>
          <w:sz w:val="24"/>
          <w:szCs w:val="24"/>
          <w:lang w:eastAsia="ru-RU"/>
        </w:rPr>
        <w:t xml:space="preserve"> - </w:t>
      </w:r>
      <w:r w:rsidRPr="00D25FD1">
        <w:rPr>
          <w:rFonts w:ascii="Times New Roman" w:eastAsia="Times New Roman" w:hAnsi="Times New Roman" w:cs="Times New Roman"/>
          <w:color w:val="000000"/>
          <w:sz w:val="24"/>
          <w:szCs w:val="24"/>
          <w:lang w:eastAsia="ru-RU"/>
        </w:rPr>
        <w:t>фронтальная работа</w:t>
      </w:r>
      <w:r w:rsidR="0041146C">
        <w:rPr>
          <w:rFonts w:ascii="Times New Roman" w:eastAsia="Times New Roman" w:hAnsi="Times New Roman" w:cs="Times New Roman"/>
          <w:color w:val="000000"/>
          <w:sz w:val="24"/>
          <w:szCs w:val="24"/>
          <w:lang w:eastAsia="ru-RU"/>
        </w:rPr>
        <w:t>.</w:t>
      </w:r>
    </w:p>
    <w:p w:rsidR="00B04E12" w:rsidRPr="00D25FD1" w:rsidRDefault="00B04E12" w:rsidP="00471603">
      <w:pPr>
        <w:shd w:val="clear" w:color="auto" w:fill="FFFFFF"/>
        <w:spacing w:after="0" w:line="360" w:lineRule="auto"/>
        <w:jc w:val="center"/>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b/>
          <w:bCs/>
          <w:color w:val="000000"/>
          <w:sz w:val="24"/>
          <w:szCs w:val="24"/>
          <w:lang w:eastAsia="ru-RU"/>
        </w:rPr>
        <w:t>Методы работы:</w:t>
      </w:r>
    </w:p>
    <w:p w:rsidR="00B04E12" w:rsidRPr="00D25FD1" w:rsidRDefault="00B04E12" w:rsidP="00B04E12">
      <w:pPr>
        <w:pStyle w:val="a3"/>
        <w:numPr>
          <w:ilvl w:val="0"/>
          <w:numId w:val="26"/>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проблемно-поисковый;</w:t>
      </w:r>
    </w:p>
    <w:p w:rsidR="00B04E12" w:rsidRPr="00D25FD1" w:rsidRDefault="00B04E12" w:rsidP="00B04E12">
      <w:pPr>
        <w:pStyle w:val="a3"/>
        <w:numPr>
          <w:ilvl w:val="0"/>
          <w:numId w:val="26"/>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объяснительно-иллюстративный</w:t>
      </w:r>
    </w:p>
    <w:p w:rsidR="00B04E12" w:rsidRPr="00D25FD1" w:rsidRDefault="00B04E12" w:rsidP="00B04E12">
      <w:pPr>
        <w:pStyle w:val="a3"/>
        <w:numPr>
          <w:ilvl w:val="0"/>
          <w:numId w:val="26"/>
        </w:numPr>
        <w:shd w:val="clear" w:color="auto" w:fill="FFFFFF"/>
        <w:spacing w:after="0" w:line="360" w:lineRule="auto"/>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словесный</w:t>
      </w:r>
    </w:p>
    <w:p w:rsidR="00B04E12" w:rsidRPr="00D25FD1" w:rsidRDefault="00B04E12" w:rsidP="00B04E12">
      <w:pPr>
        <w:pStyle w:val="a3"/>
        <w:numPr>
          <w:ilvl w:val="0"/>
          <w:numId w:val="26"/>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стимулирования и мотивации;</w:t>
      </w:r>
    </w:p>
    <w:p w:rsidR="00B04E12" w:rsidRPr="00D25FD1" w:rsidRDefault="00B04E12" w:rsidP="00B04E12">
      <w:pPr>
        <w:pStyle w:val="a3"/>
        <w:numPr>
          <w:ilvl w:val="0"/>
          <w:numId w:val="26"/>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самостоятельной познавательной деятельности;</w:t>
      </w:r>
    </w:p>
    <w:p w:rsidR="00B04E12" w:rsidRPr="00D25FD1" w:rsidRDefault="00B04E12" w:rsidP="00B04E12">
      <w:pPr>
        <w:pStyle w:val="a3"/>
        <w:numPr>
          <w:ilvl w:val="0"/>
          <w:numId w:val="26"/>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контроля и самоконтроля.</w:t>
      </w:r>
    </w:p>
    <w:p w:rsidR="00B04E12" w:rsidRPr="00D25FD1" w:rsidRDefault="00B04E12" w:rsidP="00B04E12">
      <w:p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             </w:t>
      </w:r>
    </w:p>
    <w:p w:rsidR="00B04E12" w:rsidRPr="00D25FD1" w:rsidRDefault="00B04E12" w:rsidP="00B04E12">
      <w:pPr>
        <w:shd w:val="clear" w:color="auto" w:fill="FFFFFF"/>
        <w:spacing w:after="0" w:line="360" w:lineRule="auto"/>
        <w:ind w:right="-4"/>
        <w:jc w:val="center"/>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b/>
          <w:bCs/>
          <w:color w:val="000000"/>
          <w:sz w:val="24"/>
          <w:szCs w:val="24"/>
          <w:lang w:eastAsia="ru-RU"/>
        </w:rPr>
        <w:t>Технологии:</w:t>
      </w:r>
    </w:p>
    <w:p w:rsidR="00B04E12" w:rsidRPr="00D25FD1" w:rsidRDefault="00B04E12" w:rsidP="00B04E12">
      <w:pPr>
        <w:pStyle w:val="a3"/>
        <w:numPr>
          <w:ilvl w:val="0"/>
          <w:numId w:val="27"/>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системно-деятельностный подход;</w:t>
      </w:r>
    </w:p>
    <w:p w:rsidR="00B04E12" w:rsidRPr="00D25FD1" w:rsidRDefault="00B04E12" w:rsidP="00B04E12">
      <w:pPr>
        <w:pStyle w:val="a3"/>
        <w:numPr>
          <w:ilvl w:val="0"/>
          <w:numId w:val="27"/>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компетентностный подход;</w:t>
      </w:r>
    </w:p>
    <w:p w:rsidR="00B04E12" w:rsidRPr="00D25FD1" w:rsidRDefault="00B04E12" w:rsidP="00B04E12">
      <w:pPr>
        <w:pStyle w:val="a3"/>
        <w:numPr>
          <w:ilvl w:val="0"/>
          <w:numId w:val="27"/>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игровые технологии;</w:t>
      </w:r>
    </w:p>
    <w:p w:rsidR="00B04E12" w:rsidRPr="00D25FD1" w:rsidRDefault="00B04E12" w:rsidP="00B04E12">
      <w:pPr>
        <w:pStyle w:val="a3"/>
        <w:numPr>
          <w:ilvl w:val="0"/>
          <w:numId w:val="27"/>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технология уровневой дифференциации;</w:t>
      </w:r>
    </w:p>
    <w:p w:rsidR="00B04E12" w:rsidRPr="00D25FD1" w:rsidRDefault="00B04E12" w:rsidP="00B04E12">
      <w:pPr>
        <w:pStyle w:val="a3"/>
        <w:numPr>
          <w:ilvl w:val="0"/>
          <w:numId w:val="27"/>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групповая технология;</w:t>
      </w:r>
    </w:p>
    <w:p w:rsidR="00B04E12" w:rsidRPr="00D25FD1" w:rsidRDefault="00B04E12" w:rsidP="00B04E12">
      <w:pPr>
        <w:pStyle w:val="a3"/>
        <w:numPr>
          <w:ilvl w:val="0"/>
          <w:numId w:val="27"/>
        </w:numPr>
        <w:shd w:val="clear" w:color="auto" w:fill="FFFFFF"/>
        <w:spacing w:after="0" w:line="360" w:lineRule="auto"/>
        <w:ind w:right="-4"/>
        <w:jc w:val="both"/>
        <w:rPr>
          <w:rFonts w:ascii="Times New Roman" w:eastAsia="Times New Roman" w:hAnsi="Times New Roman" w:cs="Times New Roman"/>
          <w:color w:val="000000"/>
          <w:sz w:val="24"/>
          <w:szCs w:val="24"/>
          <w:lang w:eastAsia="ru-RU"/>
        </w:rPr>
      </w:pPr>
      <w:r w:rsidRPr="00D25FD1">
        <w:rPr>
          <w:rFonts w:ascii="Times New Roman" w:eastAsia="Times New Roman" w:hAnsi="Times New Roman" w:cs="Times New Roman"/>
          <w:color w:val="000000"/>
          <w:sz w:val="24"/>
          <w:szCs w:val="24"/>
          <w:lang w:eastAsia="ru-RU"/>
        </w:rPr>
        <w:t>проектная деятельность(6 проектных работ)</w:t>
      </w:r>
    </w:p>
    <w:p w:rsidR="00B04E12" w:rsidRDefault="00B04E12" w:rsidP="007B096E">
      <w:pPr>
        <w:shd w:val="clear" w:color="auto" w:fill="FFFFFF"/>
        <w:spacing w:after="0" w:line="360" w:lineRule="auto"/>
        <w:ind w:right="454"/>
        <w:jc w:val="center"/>
        <w:rPr>
          <w:rFonts w:ascii="Times New Roman" w:eastAsia="Times New Roman" w:hAnsi="Times New Roman" w:cs="Times New Roman"/>
          <w:b/>
          <w:bCs/>
          <w:color w:val="000000"/>
          <w:sz w:val="24"/>
          <w:szCs w:val="24"/>
          <w:lang w:eastAsia="ru-RU"/>
        </w:rPr>
      </w:pPr>
    </w:p>
    <w:p w:rsidR="001A2A9E" w:rsidRPr="007B096E" w:rsidRDefault="001A2A9E" w:rsidP="007B096E">
      <w:pPr>
        <w:shd w:val="clear" w:color="auto" w:fill="FFFFFF"/>
        <w:spacing w:after="0" w:line="360" w:lineRule="auto"/>
        <w:ind w:right="454"/>
        <w:jc w:val="center"/>
        <w:rPr>
          <w:rFonts w:ascii="Times New Roman" w:eastAsia="Times New Roman" w:hAnsi="Times New Roman" w:cs="Times New Roman"/>
          <w:b/>
          <w:bCs/>
          <w:color w:val="000000"/>
          <w:sz w:val="24"/>
          <w:szCs w:val="24"/>
          <w:lang w:eastAsia="ru-RU"/>
        </w:rPr>
      </w:pPr>
      <w:r w:rsidRPr="007B096E">
        <w:rPr>
          <w:rFonts w:ascii="Times New Roman" w:eastAsia="Times New Roman" w:hAnsi="Times New Roman" w:cs="Times New Roman"/>
          <w:b/>
          <w:bCs/>
          <w:color w:val="000000"/>
          <w:sz w:val="24"/>
          <w:szCs w:val="24"/>
          <w:lang w:eastAsia="ru-RU"/>
        </w:rPr>
        <w:t>МЕСТА УЧЕБНОГО ПРЕДМЕТА В УЧЕБНОМ ПЛАНЕ</w:t>
      </w:r>
      <w:r w:rsidR="00EB4C97" w:rsidRPr="007B096E">
        <w:rPr>
          <w:rFonts w:ascii="Times New Roman" w:eastAsia="Times New Roman" w:hAnsi="Times New Roman" w:cs="Times New Roman"/>
          <w:b/>
          <w:bCs/>
          <w:color w:val="000000"/>
          <w:sz w:val="24"/>
          <w:szCs w:val="24"/>
          <w:lang w:eastAsia="ru-RU"/>
        </w:rPr>
        <w:t>.</w:t>
      </w:r>
    </w:p>
    <w:p w:rsidR="001A2A9E" w:rsidRPr="007B096E" w:rsidRDefault="001A2A9E"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На изучение предмета в соответствии с учебным планом в начальной школе отводится </w:t>
      </w:r>
      <w:r w:rsidRPr="007B096E">
        <w:rPr>
          <w:rFonts w:ascii="Times New Roman" w:eastAsia="Times New Roman" w:hAnsi="Times New Roman" w:cs="Times New Roman"/>
          <w:b/>
          <w:color w:val="000000"/>
          <w:sz w:val="24"/>
          <w:szCs w:val="24"/>
          <w:lang w:eastAsia="ru-RU"/>
        </w:rPr>
        <w:t>2 часа в неделю. Общее количеств</w:t>
      </w:r>
      <w:r w:rsidR="00EB4C97" w:rsidRPr="007B096E">
        <w:rPr>
          <w:rFonts w:ascii="Times New Roman" w:eastAsia="Times New Roman" w:hAnsi="Times New Roman" w:cs="Times New Roman"/>
          <w:b/>
          <w:color w:val="000000"/>
          <w:sz w:val="24"/>
          <w:szCs w:val="24"/>
          <w:lang w:eastAsia="ru-RU"/>
        </w:rPr>
        <w:t xml:space="preserve">о учебных часов </w:t>
      </w:r>
      <w:r w:rsidRPr="007B096E">
        <w:rPr>
          <w:rFonts w:ascii="Times New Roman" w:eastAsia="Times New Roman" w:hAnsi="Times New Roman" w:cs="Times New Roman"/>
          <w:b/>
          <w:color w:val="000000"/>
          <w:sz w:val="24"/>
          <w:szCs w:val="24"/>
          <w:lang w:eastAsia="ru-RU"/>
        </w:rPr>
        <w:t>- 68.</w:t>
      </w:r>
    </w:p>
    <w:p w:rsidR="005F40ED" w:rsidRDefault="005F40ED" w:rsidP="005F40ED">
      <w:pPr>
        <w:pStyle w:val="a7"/>
        <w:shd w:val="clear" w:color="auto" w:fill="FFFFFF"/>
        <w:spacing w:before="0" w:beforeAutospacing="0" w:after="0" w:afterAutospacing="0" w:line="360" w:lineRule="auto"/>
        <w:rPr>
          <w:b/>
          <w:bCs/>
          <w:color w:val="000000"/>
        </w:rPr>
      </w:pPr>
    </w:p>
    <w:p w:rsidR="00E61A08" w:rsidRDefault="00E61A08">
      <w:pPr>
        <w:rPr>
          <w:rFonts w:ascii="Times New Roman" w:eastAsia="Times New Roman" w:hAnsi="Times New Roman" w:cs="Times New Roman"/>
          <w:b/>
          <w:bCs/>
          <w:color w:val="000000"/>
          <w:sz w:val="24"/>
          <w:szCs w:val="24"/>
          <w:lang w:eastAsia="ru-RU"/>
        </w:rPr>
      </w:pPr>
      <w:r>
        <w:rPr>
          <w:b/>
          <w:bCs/>
          <w:color w:val="000000"/>
        </w:rPr>
        <w:br w:type="page"/>
      </w:r>
    </w:p>
    <w:p w:rsidR="001A2A9E" w:rsidRPr="007B096E" w:rsidRDefault="008B6CBE" w:rsidP="005F40ED">
      <w:pPr>
        <w:pStyle w:val="a7"/>
        <w:shd w:val="clear" w:color="auto" w:fill="FFFFFF"/>
        <w:spacing w:before="0" w:beforeAutospacing="0" w:after="0" w:afterAutospacing="0" w:line="360" w:lineRule="auto"/>
        <w:jc w:val="center"/>
        <w:rPr>
          <w:color w:val="000000"/>
        </w:rPr>
      </w:pPr>
      <w:r>
        <w:rPr>
          <w:b/>
          <w:bCs/>
          <w:color w:val="000000"/>
        </w:rPr>
        <w:lastRenderedPageBreak/>
        <w:t xml:space="preserve">ПЛАНИРУЕМЫЕ </w:t>
      </w:r>
      <w:r w:rsidR="001A2A9E" w:rsidRPr="007B096E">
        <w:rPr>
          <w:b/>
          <w:bCs/>
          <w:color w:val="000000"/>
        </w:rPr>
        <w:t>РЕЗУЛЬТАТЫ ОСВОЕНИЯ УЧЕБНОГО ПРЕДМЕТА</w:t>
      </w:r>
      <w:r w:rsidR="000E702A" w:rsidRPr="007B096E">
        <w:rPr>
          <w:b/>
          <w:bCs/>
          <w:color w:val="000000"/>
        </w:rPr>
        <w:t>.</w:t>
      </w:r>
    </w:p>
    <w:p w:rsidR="00FB59A9" w:rsidRPr="007B096E" w:rsidRDefault="001A2A9E"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Программа обеспечивает достижение </w:t>
      </w:r>
      <w:r w:rsidR="00EB4C97" w:rsidRPr="007B096E">
        <w:rPr>
          <w:rFonts w:ascii="Times New Roman" w:eastAsia="Times New Roman" w:hAnsi="Times New Roman" w:cs="Times New Roman"/>
          <w:color w:val="000000"/>
          <w:sz w:val="24"/>
          <w:szCs w:val="24"/>
          <w:lang w:eastAsia="ru-RU"/>
        </w:rPr>
        <w:t xml:space="preserve">учащимися </w:t>
      </w:r>
      <w:r w:rsidRPr="007B096E">
        <w:rPr>
          <w:rFonts w:ascii="Times New Roman" w:eastAsia="Times New Roman" w:hAnsi="Times New Roman" w:cs="Times New Roman"/>
          <w:color w:val="000000"/>
          <w:sz w:val="24"/>
          <w:szCs w:val="24"/>
          <w:lang w:eastAsia="ru-RU"/>
        </w:rPr>
        <w:t>3 класса определённых личностных, метапредметных и предметных результатов.</w:t>
      </w:r>
    </w:p>
    <w:p w:rsidR="001A2A9E" w:rsidRPr="007B096E" w:rsidRDefault="001A2A9E" w:rsidP="007B096E">
      <w:pPr>
        <w:shd w:val="clear" w:color="auto" w:fill="FFFFFF"/>
        <w:spacing w:after="0" w:line="360" w:lineRule="auto"/>
        <w:ind w:firstLine="851"/>
        <w:jc w:val="center"/>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Личностные результаты.</w:t>
      </w:r>
    </w:p>
    <w:p w:rsidR="005F40ED" w:rsidRPr="005F40ED" w:rsidRDefault="005F40ED" w:rsidP="005F40ED">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 xml:space="preserve">Личностные результаты </w:t>
      </w:r>
      <w:r w:rsidRPr="005F40ED">
        <w:rPr>
          <w:rFonts w:ascii="Times New Roman" w:eastAsia="Times New Roman" w:hAnsi="Times New Roman" w:cs="Times New Roman"/>
          <w:bCs/>
          <w:color w:val="000000" w:themeColor="text1"/>
          <w:sz w:val="24"/>
          <w:szCs w:val="24"/>
          <w:lang w:eastAsia="ru-RU"/>
        </w:rPr>
        <w:t xml:space="preserve">отражают сформированность , в том числе в части: </w:t>
      </w:r>
    </w:p>
    <w:p w:rsidR="005F40ED" w:rsidRPr="005F40ED" w:rsidRDefault="005F40ED" w:rsidP="005F40ED">
      <w:pPr>
        <w:numPr>
          <w:ilvl w:val="0"/>
          <w:numId w:val="29"/>
        </w:numPr>
        <w:shd w:val="clear" w:color="auto" w:fill="FFFFFF"/>
        <w:spacing w:after="0" w:line="360" w:lineRule="auto"/>
        <w:contextualSpacing/>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 xml:space="preserve">Гражданского воспитания </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формирование  активной гражданской позиции, гражданской ответственности, основанной на традиционных культурных, духовных и нравственных ценностях российского общества;</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развитие культуры межнационального общения;</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формирование приверженности идеям интернациональности, дружбы, равенства, взаимопомощи народов;</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воспитание уважительного отношения к национальному достоинству людей, их чувствам, религиозным убеждениям;</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формирование стабильной системы нравственных  и смысловых установок личности;</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развитие в детской среде ответственности, принципов коллективизма и социальной солидарности;</w:t>
      </w:r>
    </w:p>
    <w:p w:rsidR="005F40ED" w:rsidRPr="005F40ED" w:rsidRDefault="005F40ED" w:rsidP="005F40ED">
      <w:pPr>
        <w:numPr>
          <w:ilvl w:val="0"/>
          <w:numId w:val="29"/>
        </w:numPr>
        <w:shd w:val="clear" w:color="auto" w:fill="FFFFFF"/>
        <w:spacing w:after="0" w:line="360" w:lineRule="auto"/>
        <w:contextualSpacing/>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Патриотического воспитания</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формирование российской гражданской идентичности;</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формирование патриотизма, чувства гордости за свою Родину, готовности к защите интересов Отечества;</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формирование умения ориентироваться в современных общественно – политических процессах, происходящих в России и мире;</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развитие уважения к таким символам государства, как герб, флаг, гимн Российской Федерации, к историческим символам и памятникам Отечества</w:t>
      </w:r>
    </w:p>
    <w:p w:rsidR="005F40ED" w:rsidRPr="005F40ED" w:rsidRDefault="005F40ED" w:rsidP="005F40ED">
      <w:pPr>
        <w:numPr>
          <w:ilvl w:val="0"/>
          <w:numId w:val="29"/>
        </w:numPr>
        <w:shd w:val="clear" w:color="auto" w:fill="FFFFFF"/>
        <w:spacing w:after="0" w:line="360" w:lineRule="auto"/>
        <w:contextualSpacing/>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Духовно – нравственного воспитания</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представления о социальных нормах и правилах межличностных отношений в коллективе, готовности к разнообразной совместной деятельности при выполнении учебных, познавательных задач, выполнении экспериментов, создании учебных проектов, стремления к взаимопониманию и взаимопомощи в процессе этой учебной деятельности;  готовности оценивать свое поведение и поступки своих товарищей с позиции нравственных и правовых норм с учетом осознания последствий поступков;</w:t>
      </w:r>
    </w:p>
    <w:p w:rsidR="005F40ED" w:rsidRPr="005F40ED" w:rsidRDefault="005F40ED" w:rsidP="005F40ED">
      <w:pPr>
        <w:numPr>
          <w:ilvl w:val="0"/>
          <w:numId w:val="29"/>
        </w:numPr>
        <w:shd w:val="clear" w:color="auto" w:fill="FFFFFF"/>
        <w:spacing w:after="0" w:line="360" w:lineRule="auto"/>
        <w:contextualSpacing/>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Эстетического воспитания</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lastRenderedPageBreak/>
        <w:t>приобщение к уникальному российскому культурному наследию, в том числе литературному, музыкальному, художественному, театральному и кинематографическому;</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созданию равных для всех детей возможностей  доступа к культурным ценностям;</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воспитание уважения к культуре, языкам, традициям и обычаям народов, проживающих в Российской Федерации;</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приобщение к классическим и современным высокохудожественным отечественным и мировым произведениям искусства и литературы;</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популяризация российских культурных, нравственных и семейных ценностей;</w:t>
      </w:r>
    </w:p>
    <w:p w:rsidR="005F40ED" w:rsidRPr="005F40ED" w:rsidRDefault="005F40ED" w:rsidP="005F40ED">
      <w:pPr>
        <w:shd w:val="clear" w:color="auto" w:fill="FFFFFF"/>
        <w:spacing w:after="0" w:line="360" w:lineRule="auto"/>
        <w:ind w:left="360"/>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5. Физического воспитания, формирования культуры здоровья и эмоционального благополучия</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осознания ценности жизни, ответственного отношения к своему здоровью, установки на здоровый образ жизни, осознания последствий и неприятия вредных привычек, необходимости соблюдения правил безопасности в быту и реальной жизни;</w:t>
      </w:r>
    </w:p>
    <w:p w:rsidR="005F40ED" w:rsidRPr="005F40ED" w:rsidRDefault="005F40ED" w:rsidP="005F40ED">
      <w:pPr>
        <w:shd w:val="clear" w:color="auto" w:fill="FFFFFF"/>
        <w:spacing w:after="0" w:line="360" w:lineRule="auto"/>
        <w:ind w:left="360"/>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6. Трудового воспитания</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коммуникативной компетенции в общественно полезной, учебно – исследовательской, творческой и других видах деятельности; интереса к практическому изучению профессий и труда различного рода, в том числе на основе применения предметных знаний, осознанного выбора индивидуальной траектории продолжения образования с учетом личностных интересов и способности к предмету, общественных интересов и потребностей;</w:t>
      </w:r>
    </w:p>
    <w:p w:rsidR="005F40ED" w:rsidRPr="005F40ED" w:rsidRDefault="005F40ED" w:rsidP="005F40ED">
      <w:pPr>
        <w:shd w:val="clear" w:color="auto" w:fill="FFFFFF"/>
        <w:spacing w:after="0" w:line="360" w:lineRule="auto"/>
        <w:ind w:left="360"/>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 xml:space="preserve">7. Экологического воспитания </w:t>
      </w:r>
    </w:p>
    <w:p w:rsidR="005F40ED" w:rsidRPr="005F40ED" w:rsidRDefault="005F40ED" w:rsidP="00E42201">
      <w:pPr>
        <w:shd w:val="clear" w:color="auto" w:fill="FFFFFF"/>
        <w:spacing w:after="0" w:line="360" w:lineRule="auto"/>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экологически целесообразного отношения к природе как источнику Жизни на Земле, основе ее существования, понимания ценности здорового и безопасного образа жизни, ответственного отношения к собственному физическому и психическому здоровью, осознания ценности соблюдения правил безопасного поведения при работе с веществами, а также в ситуациях, угрожающих здоровью и жизни людей; способности применять знания, получаемые при изучении предмета, для решения задач, связанных с окружающей природной средой, повышения уровня экологической культуры, осознания глобального характера экологических проблем и путей их решения посредством методов предмета; экологического мышления, умения руководствоваться им в познавательной, коммуникативной и социальной практике.</w:t>
      </w:r>
    </w:p>
    <w:p w:rsidR="005F40ED" w:rsidRPr="005F40ED" w:rsidRDefault="005F40ED" w:rsidP="005F40ED">
      <w:pPr>
        <w:shd w:val="clear" w:color="auto" w:fill="FFFFFF"/>
        <w:spacing w:after="0" w:line="360" w:lineRule="auto"/>
        <w:ind w:left="360"/>
        <w:jc w:val="both"/>
        <w:textAlignment w:val="baseline"/>
        <w:rPr>
          <w:rFonts w:ascii="Times New Roman" w:eastAsia="Times New Roman" w:hAnsi="Times New Roman" w:cs="Times New Roman"/>
          <w:bCs/>
          <w:color w:val="000000" w:themeColor="text1"/>
          <w:sz w:val="24"/>
          <w:szCs w:val="24"/>
          <w:lang w:eastAsia="ru-RU"/>
        </w:rPr>
      </w:pPr>
      <w:r w:rsidRPr="005F40ED">
        <w:rPr>
          <w:rFonts w:ascii="Times New Roman" w:eastAsia="Times New Roman" w:hAnsi="Times New Roman" w:cs="Times New Roman"/>
          <w:b/>
          <w:bCs/>
          <w:color w:val="000000" w:themeColor="text1"/>
          <w:sz w:val="24"/>
          <w:szCs w:val="24"/>
          <w:lang w:eastAsia="ru-RU"/>
        </w:rPr>
        <w:t>8. Ценностей научного познания</w:t>
      </w:r>
    </w:p>
    <w:p w:rsidR="005F40ED" w:rsidRDefault="005F40ED" w:rsidP="00E42201">
      <w:pPr>
        <w:shd w:val="clear" w:color="auto" w:fill="FFFFFF"/>
        <w:spacing w:after="0" w:line="360" w:lineRule="auto"/>
        <w:jc w:val="both"/>
        <w:textAlignment w:val="baseline"/>
        <w:rPr>
          <w:rFonts w:ascii="Times New Roman" w:eastAsia="Times New Roman" w:hAnsi="Times New Roman" w:cs="Times New Roman"/>
          <w:b/>
          <w:bCs/>
          <w:color w:val="000000" w:themeColor="text1"/>
          <w:sz w:val="24"/>
          <w:szCs w:val="24"/>
          <w:lang w:eastAsia="ru-RU"/>
        </w:rPr>
      </w:pPr>
      <w:r w:rsidRPr="005F40ED">
        <w:rPr>
          <w:rFonts w:ascii="Times New Roman" w:eastAsia="Times New Roman" w:hAnsi="Times New Roman" w:cs="Times New Roman"/>
          <w:bCs/>
          <w:color w:val="000000" w:themeColor="text1"/>
          <w:sz w:val="24"/>
          <w:szCs w:val="24"/>
          <w:lang w:eastAsia="ru-RU"/>
        </w:rPr>
        <w:t xml:space="preserve">мировоззренческих представлений, соответствующих современному уровню развития науки и составляющих основу для понимания сущности научной картины мира, </w:t>
      </w:r>
      <w:r w:rsidRPr="005F40ED">
        <w:rPr>
          <w:rFonts w:ascii="Times New Roman" w:eastAsia="Times New Roman" w:hAnsi="Times New Roman" w:cs="Times New Roman"/>
          <w:bCs/>
          <w:color w:val="000000" w:themeColor="text1"/>
          <w:sz w:val="24"/>
          <w:szCs w:val="24"/>
          <w:lang w:eastAsia="ru-RU"/>
        </w:rPr>
        <w:lastRenderedPageBreak/>
        <w:t>представлений об основных закономерностях развития природы, взаимосвязях человека с природной средой, о роли предмета в познании этих закономерностей, познавательных мотивов, направленных на получение новых знаний по предмету, необходимых для объяснения наблюдаемых процессов и явлений; познавательной и информационной культуры, в том числе навыков самостоятельной работы с учебными текстами, справочной литературой, доступными техническими средствами информационных технологий;  интереса к обучению и познанию, любознательности, готовности и способности к самообразованию, исследовательской деятельности, к осознанному выбору направленности и уровня обучения в дальнейшем.</w:t>
      </w:r>
    </w:p>
    <w:p w:rsidR="001A2A9E" w:rsidRPr="005F40ED" w:rsidRDefault="001A2A9E" w:rsidP="005F40ED">
      <w:pPr>
        <w:shd w:val="clear" w:color="auto" w:fill="FFFFFF"/>
        <w:spacing w:after="0" w:line="360" w:lineRule="auto"/>
        <w:ind w:left="360"/>
        <w:jc w:val="center"/>
        <w:textAlignment w:val="baseline"/>
        <w:rPr>
          <w:rFonts w:ascii="Times New Roman" w:eastAsia="Times New Roman" w:hAnsi="Times New Roman" w:cs="Times New Roman"/>
          <w:b/>
          <w:bCs/>
          <w:color w:val="000000" w:themeColor="text1"/>
          <w:sz w:val="24"/>
          <w:szCs w:val="24"/>
          <w:lang w:eastAsia="ru-RU"/>
        </w:rPr>
      </w:pPr>
      <w:r w:rsidRPr="007B096E">
        <w:rPr>
          <w:rFonts w:ascii="Times New Roman" w:eastAsia="Times New Roman" w:hAnsi="Times New Roman" w:cs="Times New Roman"/>
          <w:b/>
          <w:bCs/>
          <w:color w:val="000000"/>
          <w:sz w:val="24"/>
          <w:szCs w:val="24"/>
          <w:lang w:eastAsia="ru-RU"/>
        </w:rPr>
        <w:t>Метапредметные результаты.</w:t>
      </w:r>
    </w:p>
    <w:p w:rsidR="001A2A9E" w:rsidRPr="007B096E" w:rsidRDefault="001A2A9E"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Деятельностный характер освоения содержания учебно</w:t>
      </w:r>
      <w:r w:rsidR="000C63CE">
        <w:rPr>
          <w:rFonts w:ascii="Times New Roman" w:eastAsia="Times New Roman" w:hAnsi="Times New Roman" w:cs="Times New Roman"/>
          <w:color w:val="000000"/>
          <w:sz w:val="24"/>
          <w:szCs w:val="24"/>
          <w:lang w:eastAsia="ru-RU"/>
        </w:rPr>
        <w:t>-</w:t>
      </w:r>
      <w:r w:rsidRPr="007B096E">
        <w:rPr>
          <w:rFonts w:ascii="Times New Roman" w:eastAsia="Times New Roman" w:hAnsi="Times New Roman" w:cs="Times New Roman"/>
          <w:color w:val="000000"/>
          <w:sz w:val="24"/>
          <w:szCs w:val="24"/>
          <w:lang w:eastAsia="ru-RU"/>
        </w:rPr>
        <w:t>методических комплексов серии “RainbowEnglish” способствует достижению метапредметных результатов, то есть формированию универсальных учебных действий. Разделы учебников «Учимся самостоятельно» развивают умение учиться, приучают самостоятельно ставить учебные задачи, планировать свою деятельность, осуществлять рефлексию при сравнении планируемого и полученного результатов. Способы презентации нового языкового материала показывают учащимся, каким образом необходимо структурировать новые знания, анализировать объекты с целью выделения существенных признаков и синтезировать информацию, самостоятельно выстраивая целое на основе имеющихся компонентов. Однако наибольшее внимание в данных учебно-методических комплексах уделяется развитию коммуникативных универсальных учебных действий, а именно: формированию умения с достаточной полнотой и точностью выражать свои мысли в соответствии с задачами и условиями коммуникации, овладению монологической и диалогической формами речи, инициативному сотрудничеству речевых партнеров при сборе и обсуждении информации, управлению своим речевым поведением.</w:t>
      </w:r>
    </w:p>
    <w:p w:rsidR="001A2A9E" w:rsidRPr="007B096E" w:rsidRDefault="001A2A9E" w:rsidP="007B096E">
      <w:pPr>
        <w:shd w:val="clear" w:color="auto" w:fill="FFFFFF"/>
        <w:spacing w:after="0" w:line="360" w:lineRule="auto"/>
        <w:jc w:val="center"/>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Предметные результаты.</w:t>
      </w:r>
    </w:p>
    <w:p w:rsidR="001A2A9E" w:rsidRPr="007B096E" w:rsidRDefault="001A2A9E" w:rsidP="007B096E">
      <w:pPr>
        <w:shd w:val="clear" w:color="auto" w:fill="FFFFFF"/>
        <w:spacing w:after="0" w:line="360" w:lineRule="auto"/>
        <w:ind w:firstLine="710"/>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Основными предметными результатами освоения предлагаемой рабочей программы являются: формирование иноязычных коммуникативных умений в говорении, чтении, письме и письменной речи и аудировании; приобретение учащимися знаний о фонетической, лексической, грамматической и орфографической сторонах речи и навыков оперирования данными знаниями; знакомство с общими сведениями о странах изучаемого языка. Ожидается, что выпускники начальной школы смогут демонстрировать следующие результаты в освоении иностранного языка.</w:t>
      </w:r>
    </w:p>
    <w:p w:rsidR="001A2A9E" w:rsidRPr="007B096E" w:rsidRDefault="001A2A9E"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Речевая компетенция.</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Говорение.</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lastRenderedPageBreak/>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0C63CE">
      <w:pPr>
        <w:numPr>
          <w:ilvl w:val="0"/>
          <w:numId w:val="9"/>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участвовать в элементарных диалогах (этикетном, диалоге-расспросе, диалоге-побуждении), соблюдая нормы речевого этикета, принятые в англоязычных странах;</w:t>
      </w:r>
    </w:p>
    <w:p w:rsidR="001A2A9E" w:rsidRPr="007B096E" w:rsidRDefault="001A2A9E" w:rsidP="007B096E">
      <w:pPr>
        <w:numPr>
          <w:ilvl w:val="0"/>
          <w:numId w:val="9"/>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составлять небольшое описание предмета, картинки, персонажа;</w:t>
      </w:r>
    </w:p>
    <w:p w:rsidR="001A2A9E" w:rsidRPr="007B096E" w:rsidRDefault="001A2A9E" w:rsidP="007B096E">
      <w:pPr>
        <w:numPr>
          <w:ilvl w:val="0"/>
          <w:numId w:val="9"/>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рассказывать о себе, своей семье, друге;</w:t>
      </w:r>
    </w:p>
    <w:p w:rsidR="001A2A9E" w:rsidRPr="007B096E" w:rsidRDefault="001A2A9E" w:rsidP="007B096E">
      <w:pPr>
        <w:numPr>
          <w:ilvl w:val="0"/>
          <w:numId w:val="9"/>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кратко излагать содержание прочитанного текста.</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Аудирование.</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0C63CE">
      <w:pPr>
        <w:numPr>
          <w:ilvl w:val="0"/>
          <w:numId w:val="10"/>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понимать на слух речь учителя и одноклассников при непосредственном общении и вербально / невербально реагировать на услышанное;</w:t>
      </w:r>
    </w:p>
    <w:p w:rsidR="001A2A9E" w:rsidRPr="007B096E" w:rsidRDefault="001A2A9E" w:rsidP="000C63CE">
      <w:pPr>
        <w:numPr>
          <w:ilvl w:val="0"/>
          <w:numId w:val="10"/>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понимать основное содержание небольших сообщений, рассказов, сказок в аудиозаписи, построенных в основном на знакомом языковом материале;</w:t>
      </w:r>
    </w:p>
    <w:p w:rsidR="001A2A9E" w:rsidRPr="007B096E" w:rsidRDefault="001A2A9E" w:rsidP="000C63CE">
      <w:pPr>
        <w:numPr>
          <w:ilvl w:val="0"/>
          <w:numId w:val="10"/>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зрительные опоры при восприятии на слух текстов, содержащих незнакомые слова.</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Чтение.</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0C63CE">
      <w:pPr>
        <w:numPr>
          <w:ilvl w:val="0"/>
          <w:numId w:val="11"/>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соотносить графический образ английского слова с егозвуковым образом;</w:t>
      </w:r>
    </w:p>
    <w:p w:rsidR="001A2A9E" w:rsidRPr="007B096E" w:rsidRDefault="001A2A9E" w:rsidP="000C63CE">
      <w:pPr>
        <w:numPr>
          <w:ilvl w:val="0"/>
          <w:numId w:val="11"/>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читать вслух небольшой текст, построенный на изученном языковом материале, соблюдая правила произношения и соответствующую интонацию;</w:t>
      </w:r>
    </w:p>
    <w:p w:rsidR="001A2A9E" w:rsidRPr="007B096E" w:rsidRDefault="001A2A9E" w:rsidP="000C63CE">
      <w:pPr>
        <w:numPr>
          <w:ilvl w:val="0"/>
          <w:numId w:val="11"/>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читать про себя и понимать содержание небольшого текста, построенного в основном на изученном языковом материале;</w:t>
      </w:r>
    </w:p>
    <w:p w:rsidR="001A2A9E" w:rsidRPr="007B096E" w:rsidRDefault="001A2A9E" w:rsidP="000C63CE">
      <w:pPr>
        <w:numPr>
          <w:ilvl w:val="0"/>
          <w:numId w:val="11"/>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находить в тексте необходимую информацию в процессе чтения. Письмо и письменная речь.</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7B096E">
      <w:pPr>
        <w:numPr>
          <w:ilvl w:val="0"/>
          <w:numId w:val="12"/>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выписывать из теста слова, словосочетания и предложения;</w:t>
      </w:r>
    </w:p>
    <w:p w:rsidR="001A2A9E" w:rsidRPr="007B096E" w:rsidRDefault="001A2A9E" w:rsidP="007B096E">
      <w:pPr>
        <w:numPr>
          <w:ilvl w:val="0"/>
          <w:numId w:val="12"/>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в письменной форме кратко отвечать на вопросы к тексту;</w:t>
      </w:r>
    </w:p>
    <w:p w:rsidR="001A2A9E" w:rsidRPr="007B096E" w:rsidRDefault="001A2A9E" w:rsidP="007B096E">
      <w:pPr>
        <w:numPr>
          <w:ilvl w:val="0"/>
          <w:numId w:val="12"/>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писать поздравительную открытку (с опорой на образец);</w:t>
      </w:r>
    </w:p>
    <w:p w:rsidR="001A2A9E" w:rsidRPr="000C63CE" w:rsidRDefault="001A2A9E" w:rsidP="007B096E">
      <w:pPr>
        <w:numPr>
          <w:ilvl w:val="0"/>
          <w:numId w:val="12"/>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0C63CE">
        <w:rPr>
          <w:rFonts w:ascii="Times New Roman" w:eastAsia="Times New Roman" w:hAnsi="Times New Roman" w:cs="Times New Roman"/>
          <w:color w:val="000000"/>
          <w:sz w:val="24"/>
          <w:szCs w:val="24"/>
          <w:lang w:eastAsia="ru-RU"/>
        </w:rPr>
        <w:t>писать по образцу краткое письмо зарубежному другу(с опорой на образец).</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Языковая компетенция.</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Графика, каллиграфия, орфография.</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начальной школы научится:</w:t>
      </w:r>
    </w:p>
    <w:p w:rsidR="001A2A9E" w:rsidRPr="007B096E" w:rsidRDefault="001A2A9E" w:rsidP="000C63CE">
      <w:pPr>
        <w:numPr>
          <w:ilvl w:val="0"/>
          <w:numId w:val="13"/>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воспроизводить графически и каллиграфически корректно все буквы английского алфавита (полупечатное написание букв, буквосочетаний, слов); устанавливать звуко-буквенные соответствия;</w:t>
      </w:r>
    </w:p>
    <w:p w:rsidR="001A2A9E" w:rsidRPr="007B096E" w:rsidRDefault="001A2A9E" w:rsidP="007B096E">
      <w:pPr>
        <w:numPr>
          <w:ilvl w:val="0"/>
          <w:numId w:val="13"/>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пользоваться английским алфавитом, знать последовательность букв в нем;</w:t>
      </w:r>
    </w:p>
    <w:p w:rsidR="001A2A9E" w:rsidRPr="007B096E" w:rsidRDefault="001A2A9E" w:rsidP="007B096E">
      <w:pPr>
        <w:numPr>
          <w:ilvl w:val="0"/>
          <w:numId w:val="13"/>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lastRenderedPageBreak/>
        <w:t>списывать текст;</w:t>
      </w:r>
    </w:p>
    <w:p w:rsidR="001A2A9E" w:rsidRPr="007B096E" w:rsidRDefault="001A2A9E" w:rsidP="007B096E">
      <w:pPr>
        <w:numPr>
          <w:ilvl w:val="0"/>
          <w:numId w:val="13"/>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отличать буквы от знаков транскрипции; вычленять значок апострофа;</w:t>
      </w:r>
    </w:p>
    <w:p w:rsidR="001A2A9E" w:rsidRPr="007B096E" w:rsidRDefault="001A2A9E" w:rsidP="007B096E">
      <w:pPr>
        <w:numPr>
          <w:ilvl w:val="0"/>
          <w:numId w:val="13"/>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сравнивать и анализировать буквосочетания английского языка;</w:t>
      </w:r>
    </w:p>
    <w:p w:rsidR="001A2A9E" w:rsidRPr="007B096E" w:rsidRDefault="001A2A9E" w:rsidP="007B096E">
      <w:pPr>
        <w:numPr>
          <w:ilvl w:val="0"/>
          <w:numId w:val="13"/>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группировать слова в соответствии с изученными правилами чтения;</w:t>
      </w:r>
    </w:p>
    <w:p w:rsidR="001A2A9E" w:rsidRPr="007B096E" w:rsidRDefault="001A2A9E" w:rsidP="007B096E">
      <w:pPr>
        <w:numPr>
          <w:ilvl w:val="0"/>
          <w:numId w:val="13"/>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оформлять орфографически наиболее употребительные слова (активный словарь).</w:t>
      </w:r>
    </w:p>
    <w:p w:rsidR="001A2A9E" w:rsidRPr="007B096E" w:rsidRDefault="001A2A9E"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Фонетическая сторона речи.</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0C63CE">
      <w:pPr>
        <w:numPr>
          <w:ilvl w:val="0"/>
          <w:numId w:val="14"/>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различать на слух и адекватно произносить все звуки английского языка, соблюдая нормы произношения звуков (долгота и краткость гласных, отсутствие оглушения звонких согласных в конце слова, отсутствие смягчения согласных перед гласными);</w:t>
      </w:r>
    </w:p>
    <w:p w:rsidR="001A2A9E" w:rsidRPr="007B096E" w:rsidRDefault="001A2A9E" w:rsidP="000C63CE">
      <w:pPr>
        <w:numPr>
          <w:ilvl w:val="0"/>
          <w:numId w:val="14"/>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находить в тексте слова с заданным звуком;</w:t>
      </w:r>
    </w:p>
    <w:p w:rsidR="001A2A9E" w:rsidRPr="007B096E" w:rsidRDefault="001A2A9E" w:rsidP="000C63CE">
      <w:pPr>
        <w:numPr>
          <w:ilvl w:val="0"/>
          <w:numId w:val="14"/>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вычленять дифтонги;</w:t>
      </w:r>
    </w:p>
    <w:p w:rsidR="001A2A9E" w:rsidRPr="007B096E" w:rsidRDefault="001A2A9E" w:rsidP="000C63CE">
      <w:pPr>
        <w:numPr>
          <w:ilvl w:val="0"/>
          <w:numId w:val="14"/>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соблюдать правильное ударение в изолированном слове, фразе, не ставить ударение на служебных словах (артиклях, предлогах, союзах);</w:t>
      </w:r>
    </w:p>
    <w:p w:rsidR="001A2A9E" w:rsidRPr="007B096E" w:rsidRDefault="001A2A9E" w:rsidP="000C63CE">
      <w:pPr>
        <w:numPr>
          <w:ilvl w:val="0"/>
          <w:numId w:val="14"/>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соблюдать основные ритмико-интонационные особенности предложений (повествовательное, побудительное, общий и специальные вопросы);</w:t>
      </w:r>
    </w:p>
    <w:p w:rsidR="001A2A9E" w:rsidRPr="007B096E" w:rsidRDefault="001A2A9E" w:rsidP="007B096E">
      <w:pPr>
        <w:numPr>
          <w:ilvl w:val="0"/>
          <w:numId w:val="14"/>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членить предложения на смысловые группы и интонационно оформлять их;</w:t>
      </w:r>
    </w:p>
    <w:p w:rsidR="001A2A9E" w:rsidRPr="007B096E" w:rsidRDefault="001A2A9E" w:rsidP="007B096E">
      <w:pPr>
        <w:numPr>
          <w:ilvl w:val="0"/>
          <w:numId w:val="14"/>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различать коммуникативные типы предложений по интонации;</w:t>
      </w:r>
    </w:p>
    <w:p w:rsidR="001A2A9E" w:rsidRPr="007B096E" w:rsidRDefault="001A2A9E" w:rsidP="007B096E">
      <w:pPr>
        <w:numPr>
          <w:ilvl w:val="0"/>
          <w:numId w:val="14"/>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соотносить изучаемые слова с их транскрипционным изображением.</w:t>
      </w:r>
    </w:p>
    <w:p w:rsidR="006E3226" w:rsidRDefault="006E3226"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Лексическая сторона речи.</w:t>
      </w:r>
    </w:p>
    <w:p w:rsidR="001A2A9E" w:rsidRPr="007B096E" w:rsidRDefault="00A23AD0"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узнавать в письменном и устном тексте, воспроизводить и употреблять в речи лексические единицы (приблизительно в объеме 500 единиц), обслуживающие ситуации общения в пределах тематики начальной школы, в соответствии с коммуникативной задачей;</w:t>
      </w:r>
    </w:p>
    <w:p w:rsidR="001A2A9E" w:rsidRPr="007B096E" w:rsidRDefault="001A2A9E"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в речи простейшие устойчивые словосочетания, речевые клише, оценочную лексику в соответствии с коммуникативной задачей;</w:t>
      </w:r>
    </w:p>
    <w:p w:rsidR="001A2A9E" w:rsidRPr="007B096E" w:rsidRDefault="001A2A9E"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в речи элементы речевого этикета, отражающие культуру страны изучаемого языка;</w:t>
      </w:r>
    </w:p>
    <w:p w:rsidR="001A2A9E" w:rsidRPr="007B096E" w:rsidRDefault="001A2A9E"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узнавать простые словообразовательные деривационные элементы (суффиксы: -er, -teen, -y, -ty, th, -ful), префиксы -un;</w:t>
      </w:r>
    </w:p>
    <w:p w:rsidR="001A2A9E" w:rsidRPr="007B096E" w:rsidRDefault="001A2A9E"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узнавать сложные слова, определять значение незнакомых сложных слов по значению составляющих их основ (bedroom, appletreeetc);</w:t>
      </w:r>
    </w:p>
    <w:p w:rsidR="001A2A9E" w:rsidRPr="007B096E" w:rsidRDefault="00B62C02"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узнавать конверсии</w:t>
      </w:r>
      <w:r w:rsidR="001A2A9E" w:rsidRPr="007B096E">
        <w:rPr>
          <w:rFonts w:ascii="Times New Roman" w:eastAsia="Times New Roman" w:hAnsi="Times New Roman" w:cs="Times New Roman"/>
          <w:color w:val="000000"/>
          <w:sz w:val="24"/>
          <w:szCs w:val="24"/>
          <w:lang w:eastAsia="ru-RU"/>
        </w:rPr>
        <w:t>, выводить их значение (chocolate -chocolatecake, water— towater);</w:t>
      </w:r>
    </w:p>
    <w:p w:rsidR="001A2A9E" w:rsidRPr="007B096E" w:rsidRDefault="001A2A9E" w:rsidP="000C63CE">
      <w:pPr>
        <w:numPr>
          <w:ilvl w:val="0"/>
          <w:numId w:val="15"/>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опираться на языковую догадку в процессе чтения и аудирования.</w:t>
      </w:r>
    </w:p>
    <w:p w:rsidR="00A23AD0"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Грамматическая сторона речи.</w:t>
      </w:r>
    </w:p>
    <w:p w:rsidR="001A2A9E" w:rsidRPr="007B096E" w:rsidRDefault="00A23AD0"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Ученик </w:t>
      </w:r>
      <w:r w:rsidR="001A2A9E" w:rsidRPr="007B096E">
        <w:rPr>
          <w:rFonts w:ascii="Times New Roman" w:eastAsia="Times New Roman" w:hAnsi="Times New Roman" w:cs="Times New Roman"/>
          <w:color w:val="000000"/>
          <w:sz w:val="24"/>
          <w:szCs w:val="24"/>
          <w:lang w:eastAsia="ru-RU"/>
        </w:rPr>
        <w:t>научится:</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в речи основные коммуникативные типы предложений (повествовательное, побудительное, вопросительное), соблюдая правильный порядок слов;</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оперировать вопросительными словами (who, what, when, where, why, how) в продуктивных видах речевой деятельности (говорении и письме);</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оперировать в речи отрицательными предложениями;</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формулировать простые (нераспространенные и распространенные) предложения, предложения с однородными членами, сложноподчиненные предложения;</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val="en-US" w:eastAsia="ru-RU"/>
        </w:rPr>
      </w:pPr>
      <w:r w:rsidRPr="007B096E">
        <w:rPr>
          <w:rFonts w:ascii="Times New Roman" w:eastAsia="Times New Roman" w:hAnsi="Times New Roman" w:cs="Times New Roman"/>
          <w:color w:val="000000"/>
          <w:sz w:val="24"/>
          <w:szCs w:val="24"/>
          <w:lang w:eastAsia="ru-RU"/>
        </w:rPr>
        <w:t xml:space="preserve">оперировать в речи сказуемыми разного типа— а) простым глагольным (Hereads); б) составным именным (Heis a14 pupil. </w:t>
      </w:r>
      <w:r w:rsidRPr="007B096E">
        <w:rPr>
          <w:rFonts w:ascii="Times New Roman" w:eastAsia="Times New Roman" w:hAnsi="Times New Roman" w:cs="Times New Roman"/>
          <w:color w:val="000000"/>
          <w:sz w:val="24"/>
          <w:szCs w:val="24"/>
          <w:lang w:val="en-US" w:eastAsia="ru-RU"/>
        </w:rPr>
        <w:t xml:space="preserve">He is ten.); </w:t>
      </w:r>
      <w:r w:rsidRPr="007B096E">
        <w:rPr>
          <w:rFonts w:ascii="Times New Roman" w:eastAsia="Times New Roman" w:hAnsi="Times New Roman" w:cs="Times New Roman"/>
          <w:color w:val="000000"/>
          <w:sz w:val="24"/>
          <w:szCs w:val="24"/>
          <w:lang w:eastAsia="ru-RU"/>
        </w:rPr>
        <w:t>составнымглагольным</w:t>
      </w:r>
      <w:r w:rsidRPr="007B096E">
        <w:rPr>
          <w:rFonts w:ascii="Times New Roman" w:eastAsia="Times New Roman" w:hAnsi="Times New Roman" w:cs="Times New Roman"/>
          <w:color w:val="000000"/>
          <w:sz w:val="24"/>
          <w:szCs w:val="24"/>
          <w:lang w:val="en-US" w:eastAsia="ru-RU"/>
        </w:rPr>
        <w:t xml:space="preserve"> (I can swim. I like to swim.);</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оперировать в речи безличными предложениями (Itisspring.);</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образовывать формы единственного и множественного числа существительных, включая случаи man - men, woman - women, mouse - mice, fish - fish, deer - deer, sheep - sheep, goose - geese;</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в речи притяжательный падеж имен существительных;</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прилагательные в положительной, сравнительной и превосходной степенях сравнения, включая и супплетивные формы (good— better— best; bad— worse— worst);</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выражать коммуникативные намерения с использованием грамматических форм presentsimple, futuresimple, pastsimple (включая правильные  и неправильные глаголы) -оборота tobegoingto, конструкции thereis/thereare, конструкции I’dliketo... модальных глаголов can и must;</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вспомогательные глаголы tobe и todo для построения необходимых вопросительных, отрицательных конструкций;</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val="en-US" w:eastAsia="ru-RU"/>
        </w:rPr>
      </w:pPr>
      <w:r w:rsidRPr="007B096E">
        <w:rPr>
          <w:rFonts w:ascii="Times New Roman" w:eastAsia="Times New Roman" w:hAnsi="Times New Roman" w:cs="Times New Roman"/>
          <w:color w:val="000000"/>
          <w:sz w:val="24"/>
          <w:szCs w:val="24"/>
          <w:lang w:eastAsia="ru-RU"/>
        </w:rPr>
        <w:t>оперироватьвречинаречиямивремени</w:t>
      </w:r>
      <w:r w:rsidRPr="007B096E">
        <w:rPr>
          <w:rFonts w:ascii="Times New Roman" w:eastAsia="Times New Roman" w:hAnsi="Times New Roman" w:cs="Times New Roman"/>
          <w:color w:val="000000"/>
          <w:sz w:val="24"/>
          <w:szCs w:val="24"/>
          <w:lang w:val="en-US" w:eastAsia="ru-RU"/>
        </w:rPr>
        <w:t xml:space="preserve"> (always, often, sometimes, never, usually, yesterday, tomorrow), </w:t>
      </w:r>
      <w:r w:rsidRPr="007B096E">
        <w:rPr>
          <w:rFonts w:ascii="Times New Roman" w:eastAsia="Times New Roman" w:hAnsi="Times New Roman" w:cs="Times New Roman"/>
          <w:color w:val="000000"/>
          <w:sz w:val="24"/>
          <w:szCs w:val="24"/>
          <w:lang w:eastAsia="ru-RU"/>
        </w:rPr>
        <w:t>степенииобразадействия</w:t>
      </w:r>
      <w:r w:rsidRPr="007B096E">
        <w:rPr>
          <w:rFonts w:ascii="Times New Roman" w:eastAsia="Times New Roman" w:hAnsi="Times New Roman" w:cs="Times New Roman"/>
          <w:color w:val="000000"/>
          <w:sz w:val="24"/>
          <w:szCs w:val="24"/>
          <w:lang w:val="en-US" w:eastAsia="ru-RU"/>
        </w:rPr>
        <w:t xml:space="preserve"> (very, well, badly, much, little);</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использовать наиболее употребительные предлоги для обозначения временных и пространственных соответствий (by, on, in, at, behind, infrontof, with, from, of, into);</w:t>
      </w:r>
    </w:p>
    <w:p w:rsidR="001A2A9E" w:rsidRPr="007B096E" w:rsidRDefault="001A2A9E" w:rsidP="000C63CE">
      <w:pPr>
        <w:numPr>
          <w:ilvl w:val="0"/>
          <w:numId w:val="16"/>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lastRenderedPageBreak/>
        <w:t>использовать в речи личные, указательные, притяжательные и некоторые неопределенные местоимения.</w:t>
      </w:r>
    </w:p>
    <w:p w:rsidR="001A2A9E" w:rsidRPr="007B096E" w:rsidRDefault="001A2A9E"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В результате изучения английского языка в начальной школе у учащихся будут</w:t>
      </w:r>
      <w:r w:rsidRPr="007B096E">
        <w:rPr>
          <w:rFonts w:ascii="Times New Roman" w:eastAsia="Times New Roman" w:hAnsi="Times New Roman" w:cs="Times New Roman"/>
          <w:color w:val="000000"/>
          <w:sz w:val="24"/>
          <w:szCs w:val="24"/>
          <w:lang w:eastAsia="ru-RU"/>
        </w:rPr>
        <w:t> сформированы первоначальные представления о роли и значимости английского языка в жизни современного человека и его важности для современного поликультурного мира. Школьники приобретают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 Содержание учебно-методических комплексов “RainbowEnglish” позволяет заложить основы коммуникативной культуры у младших школьников. Они учатся самостоятельно ставить и решать личностно-значимые коммуникативные задачи, при этом адекватно используя имеющиеся речевые и неречевые средства, соблюдая речевой этикет. Содержание обучения представлено в учебно-методических комплексах занимательно и наглядно, с учетом возрастных особенностей младших школьников. Работа по УМК данной серии будет способствовать дальнейшему формированию у учащихся интереса к английскому языку, к истории и культуре страны изучаемого языка. Это будет способствовать развитию познавательных мотивов, поможет усилить желание изучать иностранный язык в будущем.</w:t>
      </w:r>
    </w:p>
    <w:p w:rsidR="001A2A9E" w:rsidRPr="007B096E" w:rsidRDefault="001A2A9E"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Социокультурная компетенция.</w:t>
      </w:r>
    </w:p>
    <w:p w:rsidR="001A2A9E" w:rsidRPr="007B096E" w:rsidRDefault="00A23AD0"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Учащиеся </w:t>
      </w:r>
      <w:r w:rsidR="001A2A9E" w:rsidRPr="007B096E">
        <w:rPr>
          <w:rFonts w:ascii="Times New Roman" w:eastAsia="Times New Roman" w:hAnsi="Times New Roman" w:cs="Times New Roman"/>
          <w:color w:val="000000"/>
          <w:sz w:val="24"/>
          <w:szCs w:val="24"/>
          <w:lang w:eastAsia="ru-RU"/>
        </w:rPr>
        <w:t>начальной школы знакомятся с названиями стран изучаемого языка, приобретают элементарные страноведческие знания о них, получают представление о реалиях и культуре носителей изучаемого языка. Также учащиеся овладевают элементарными нормами речевого этикета, распространенного в англоязычных странах, учатся опираться на эти нормы в различных ситуациях межличностного и межкультурного общения. Младшие школьники учатся представлять свою культуру посредством изучаемого иностранного языка.</w:t>
      </w:r>
    </w:p>
    <w:p w:rsidR="001A2A9E" w:rsidRPr="007B096E" w:rsidRDefault="001A2A9E"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Компенсаторная компетенция.</w:t>
      </w:r>
    </w:p>
    <w:p w:rsidR="001A2A9E" w:rsidRPr="007B096E" w:rsidRDefault="00A23AD0" w:rsidP="0066798F">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 xml:space="preserve">Учащиеся </w:t>
      </w:r>
      <w:r w:rsidR="001A2A9E" w:rsidRPr="007B096E">
        <w:rPr>
          <w:rFonts w:ascii="Times New Roman" w:eastAsia="Times New Roman" w:hAnsi="Times New Roman" w:cs="Times New Roman"/>
          <w:color w:val="000000"/>
          <w:sz w:val="24"/>
          <w:szCs w:val="24"/>
          <w:lang w:eastAsia="ru-RU"/>
        </w:rPr>
        <w:t>начальной школы умеют опираться на зрительную наглядность, языковую и контекстуальную догадку при получении информации из письменного или звучащего текста, переспрашивают в случае непонимания собеседника, могут заменить слова средствами невербальной коммуникации (жестами, мимикой).</w:t>
      </w:r>
    </w:p>
    <w:p w:rsidR="001A2A9E" w:rsidRPr="007B096E" w:rsidRDefault="001A2A9E"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
          <w:bCs/>
          <w:color w:val="000000"/>
          <w:sz w:val="24"/>
          <w:szCs w:val="24"/>
          <w:lang w:eastAsia="ru-RU"/>
        </w:rPr>
        <w:t>Учебно-познавательная компетенция.</w:t>
      </w:r>
    </w:p>
    <w:p w:rsidR="001A2A9E" w:rsidRPr="007B096E" w:rsidRDefault="001A2A9E"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Результатами овладения учебно-познавательной компетенцией является формирование следующих специальных учебных умений:</w:t>
      </w:r>
    </w:p>
    <w:p w:rsidR="001A2A9E" w:rsidRPr="007B096E" w:rsidRDefault="001A2A9E" w:rsidP="007B096E">
      <w:pPr>
        <w:numPr>
          <w:ilvl w:val="0"/>
          <w:numId w:val="17"/>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пользоваться двуязычным словарем учебника (в том числе транскрипцией);</w:t>
      </w:r>
    </w:p>
    <w:p w:rsidR="001A2A9E" w:rsidRPr="007B096E" w:rsidRDefault="001A2A9E" w:rsidP="000C63CE">
      <w:pPr>
        <w:numPr>
          <w:ilvl w:val="0"/>
          <w:numId w:val="17"/>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lastRenderedPageBreak/>
        <w:t>пользоваться справочными материалами, представленными в виде таблиц, схем и правил;</w:t>
      </w:r>
    </w:p>
    <w:p w:rsidR="001A2A9E" w:rsidRPr="007B096E" w:rsidRDefault="001A2A9E" w:rsidP="007B096E">
      <w:pPr>
        <w:numPr>
          <w:ilvl w:val="0"/>
          <w:numId w:val="17"/>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вести словарь для записи новых слов;</w:t>
      </w:r>
    </w:p>
    <w:p w:rsidR="001A2A9E" w:rsidRPr="007B096E" w:rsidRDefault="001A2A9E" w:rsidP="007B096E">
      <w:pPr>
        <w:numPr>
          <w:ilvl w:val="0"/>
          <w:numId w:val="17"/>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систематизировать слова по тематическому принципу;</w:t>
      </w:r>
    </w:p>
    <w:p w:rsidR="001A2A9E" w:rsidRPr="007B096E" w:rsidRDefault="001A2A9E" w:rsidP="000C63CE">
      <w:pPr>
        <w:numPr>
          <w:ilvl w:val="0"/>
          <w:numId w:val="17"/>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находить расхождения и сходства между родным и изучаемым языком на уровне отдельных грамматических явлений (например, употребление артиклей, структура предложения и т. д.);</w:t>
      </w:r>
    </w:p>
    <w:p w:rsidR="001A2A9E" w:rsidRPr="007B096E" w:rsidRDefault="001A2A9E" w:rsidP="000C63CE">
      <w:pPr>
        <w:numPr>
          <w:ilvl w:val="0"/>
          <w:numId w:val="17"/>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извлекать нужную информацию из текста на основе имеющейся коммуникативной задачи.</w:t>
      </w:r>
    </w:p>
    <w:p w:rsidR="001A2A9E" w:rsidRPr="007B096E" w:rsidRDefault="001A2A9E" w:rsidP="007B096E">
      <w:pPr>
        <w:shd w:val="clear" w:color="auto" w:fill="FFFFFF"/>
        <w:spacing w:after="0" w:line="360" w:lineRule="auto"/>
        <w:ind w:firstLine="851"/>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Далее представим личностные, метапредметные и предметные результаты в познавательной, ценностно-ориентационной, эстетической и трудовой сферах.</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В познавательной сфере:</w:t>
      </w:r>
    </w:p>
    <w:p w:rsidR="001A2A9E" w:rsidRPr="007B096E" w:rsidRDefault="001A2A9E" w:rsidP="007B096E">
      <w:pPr>
        <w:shd w:val="clear" w:color="auto" w:fill="FFFFFF"/>
        <w:spacing w:after="0" w:line="360" w:lineRule="auto"/>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умение действовать по образцу при выполнении упражнений и построении самостоятельных письменных и устных высказываний;</w:t>
      </w:r>
    </w:p>
    <w:p w:rsidR="001A2A9E" w:rsidRPr="007B096E" w:rsidRDefault="001A2A9E" w:rsidP="000C63CE">
      <w:pPr>
        <w:numPr>
          <w:ilvl w:val="0"/>
          <w:numId w:val="18"/>
        </w:numPr>
        <w:shd w:val="clear" w:color="auto" w:fill="FFFFFF"/>
        <w:tabs>
          <w:tab w:val="clear" w:pos="720"/>
          <w:tab w:val="num" w:pos="0"/>
        </w:tabs>
        <w:spacing w:after="0" w:line="360" w:lineRule="auto"/>
        <w:ind w:left="0" w:firstLine="426"/>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умение работать с текстом с опорой на приобретенные умения (например, прогнозировать содержание текста по заголовку, составлять план текста, выделять основную информацию).</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В ценностно-ориентационной сфере:</w:t>
      </w:r>
    </w:p>
    <w:p w:rsidR="001A2A9E" w:rsidRPr="007B096E" w:rsidRDefault="001A2A9E" w:rsidP="000C63CE">
      <w:pPr>
        <w:numPr>
          <w:ilvl w:val="0"/>
          <w:numId w:val="19"/>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представление о языке как средстве выражения чувств, эмоций, суждений, основе культуры мышления;</w:t>
      </w:r>
    </w:p>
    <w:p w:rsidR="001A2A9E" w:rsidRPr="007B096E" w:rsidRDefault="001A2A9E" w:rsidP="000C63CE">
      <w:pPr>
        <w:numPr>
          <w:ilvl w:val="0"/>
          <w:numId w:val="19"/>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приобщение к национальным ценностям, ценностям мировой культуры, ценностям других народов.</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В эстетической сфере:</w:t>
      </w:r>
    </w:p>
    <w:p w:rsidR="001A2A9E" w:rsidRPr="007B096E" w:rsidRDefault="001A2A9E" w:rsidP="000C63CE">
      <w:pPr>
        <w:numPr>
          <w:ilvl w:val="0"/>
          <w:numId w:val="20"/>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овладение элементарными средствами выражения чувств, эмоций и отношений на иностранном языке;</w:t>
      </w:r>
    </w:p>
    <w:p w:rsidR="001A2A9E" w:rsidRPr="007B096E" w:rsidRDefault="001A2A9E" w:rsidP="000C63CE">
      <w:pPr>
        <w:numPr>
          <w:ilvl w:val="0"/>
          <w:numId w:val="20"/>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развитие чувства прекрасного, ощущения красоты в процессе знакомства с плодами культуры родной страны и страны изучаемого языка.</w:t>
      </w:r>
    </w:p>
    <w:p w:rsidR="001A2A9E" w:rsidRPr="007B096E" w:rsidRDefault="001A2A9E" w:rsidP="007B096E">
      <w:pPr>
        <w:shd w:val="clear" w:color="auto" w:fill="FFFFFF"/>
        <w:spacing w:after="0" w:line="360" w:lineRule="auto"/>
        <w:jc w:val="both"/>
        <w:rPr>
          <w:rFonts w:ascii="Times New Roman" w:eastAsia="Times New Roman" w:hAnsi="Times New Roman" w:cs="Times New Roman"/>
          <w:b/>
          <w:color w:val="000000"/>
          <w:sz w:val="24"/>
          <w:szCs w:val="24"/>
          <w:lang w:eastAsia="ru-RU"/>
        </w:rPr>
      </w:pPr>
      <w:r w:rsidRPr="007B096E">
        <w:rPr>
          <w:rFonts w:ascii="Times New Roman" w:eastAsia="Times New Roman" w:hAnsi="Times New Roman" w:cs="Times New Roman"/>
          <w:b/>
          <w:color w:val="000000"/>
          <w:sz w:val="24"/>
          <w:szCs w:val="24"/>
          <w:lang w:eastAsia="ru-RU"/>
        </w:rPr>
        <w:t>В трудовой сфере:</w:t>
      </w:r>
    </w:p>
    <w:p w:rsidR="001A2A9E" w:rsidRPr="007B096E" w:rsidRDefault="001A2A9E" w:rsidP="007B096E">
      <w:pPr>
        <w:numPr>
          <w:ilvl w:val="0"/>
          <w:numId w:val="21"/>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умение ставить цели и планировать свой учебный труд.</w:t>
      </w:r>
    </w:p>
    <w:p w:rsidR="001A2A9E" w:rsidRPr="007B096E" w:rsidRDefault="001A2A9E" w:rsidP="007B096E">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Согласно требованиям Примерной программы по иностранному языку для начального общего образования у обучающихся:</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сформируется элементарная иноязычная коммуникативная компетенция и общее представление о строе изучаемого языка и его некоторых отличиях от родного языка;</w:t>
      </w:r>
    </w:p>
    <w:p w:rsidR="001A2A9E" w:rsidRPr="007B096E" w:rsidRDefault="001A2A9E" w:rsidP="007B096E">
      <w:pPr>
        <w:numPr>
          <w:ilvl w:val="0"/>
          <w:numId w:val="22"/>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расширится лингвистический кругозор;</w:t>
      </w:r>
    </w:p>
    <w:p w:rsidR="001A2A9E" w:rsidRPr="007B096E" w:rsidRDefault="001A2A9E" w:rsidP="007B096E">
      <w:pPr>
        <w:numPr>
          <w:ilvl w:val="0"/>
          <w:numId w:val="22"/>
        </w:numPr>
        <w:shd w:val="clear" w:color="auto" w:fill="FFFFFF"/>
        <w:spacing w:after="0" w:line="360" w:lineRule="auto"/>
        <w:ind w:left="78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будут заложены основы коммуникативной культуры;</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lastRenderedPageBreak/>
        <w:t>сформируются положительная мотивация и устойчивый учебно-познавательный интерес к предмету «Иностранный язык»;</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а также необходимые универсальные учебные действи</w:t>
      </w:r>
      <w:r w:rsidR="0066798F">
        <w:rPr>
          <w:rFonts w:ascii="Times New Roman" w:eastAsia="Times New Roman" w:hAnsi="Times New Roman" w:cs="Times New Roman"/>
          <w:color w:val="000000"/>
          <w:sz w:val="24"/>
          <w:szCs w:val="24"/>
          <w:lang w:eastAsia="ru-RU"/>
        </w:rPr>
        <w:t>я и специальные учебные умения,</w:t>
      </w:r>
      <w:r w:rsidRPr="007B096E">
        <w:rPr>
          <w:rFonts w:ascii="Times New Roman" w:eastAsia="Times New Roman" w:hAnsi="Times New Roman" w:cs="Times New Roman"/>
          <w:color w:val="000000"/>
          <w:sz w:val="24"/>
          <w:szCs w:val="24"/>
          <w:lang w:eastAsia="ru-RU"/>
        </w:rPr>
        <w:t>что заложит основу успешной учебной деятельности по овладению иностранным языком на следующей ступени образования.</w:t>
      </w:r>
    </w:p>
    <w:p w:rsidR="00A20EB8" w:rsidRDefault="001A2A9E" w:rsidP="00A20EB8">
      <w:pPr>
        <w:shd w:val="clear" w:color="auto" w:fill="FFFFFF"/>
        <w:spacing w:after="0" w:line="360" w:lineRule="auto"/>
        <w:ind w:left="1416" w:firstLine="708"/>
        <w:rPr>
          <w:rFonts w:ascii="Times New Roman" w:eastAsia="Times New Roman" w:hAnsi="Times New Roman" w:cs="Times New Roman"/>
          <w:b/>
          <w:bCs/>
          <w:color w:val="000000"/>
          <w:sz w:val="24"/>
          <w:szCs w:val="24"/>
          <w:lang w:eastAsia="ru-RU"/>
        </w:rPr>
      </w:pPr>
      <w:r w:rsidRPr="007B096E">
        <w:rPr>
          <w:rFonts w:ascii="Times New Roman" w:eastAsia="Times New Roman" w:hAnsi="Times New Roman" w:cs="Times New Roman"/>
          <w:b/>
          <w:bCs/>
          <w:color w:val="000000"/>
          <w:sz w:val="24"/>
          <w:szCs w:val="24"/>
          <w:lang w:eastAsia="ru-RU"/>
        </w:rPr>
        <w:t>     </w:t>
      </w:r>
    </w:p>
    <w:p w:rsidR="00E61A08" w:rsidRDefault="00E61A08">
      <w:pP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br w:type="page"/>
      </w:r>
    </w:p>
    <w:p w:rsidR="001A2A9E" w:rsidRPr="00DF1A59" w:rsidRDefault="001A2A9E" w:rsidP="00A20EB8">
      <w:pPr>
        <w:shd w:val="clear" w:color="auto" w:fill="FFFFFF"/>
        <w:spacing w:after="0" w:line="360" w:lineRule="auto"/>
        <w:ind w:left="1416" w:firstLine="708"/>
        <w:rPr>
          <w:rFonts w:ascii="Times New Roman" w:eastAsia="Times New Roman" w:hAnsi="Times New Roman" w:cs="Times New Roman"/>
          <w:b/>
          <w:bCs/>
          <w:color w:val="000000"/>
          <w:sz w:val="24"/>
          <w:szCs w:val="24"/>
          <w:lang w:eastAsia="ru-RU"/>
        </w:rPr>
      </w:pPr>
      <w:r w:rsidRPr="007B096E">
        <w:rPr>
          <w:rFonts w:ascii="Times New Roman" w:eastAsia="Times New Roman" w:hAnsi="Times New Roman" w:cs="Times New Roman"/>
          <w:b/>
          <w:bCs/>
          <w:color w:val="000000"/>
          <w:sz w:val="24"/>
          <w:szCs w:val="24"/>
          <w:lang w:eastAsia="ru-RU"/>
        </w:rPr>
        <w:lastRenderedPageBreak/>
        <w:t>СОДЕРЖАНИЕ УЧЕБНОГО ПРЕДМЕТА</w:t>
      </w:r>
      <w:r w:rsidR="00453A58" w:rsidRPr="007B096E">
        <w:rPr>
          <w:rFonts w:ascii="Times New Roman" w:eastAsia="Times New Roman" w:hAnsi="Times New Roman" w:cs="Times New Roman"/>
          <w:b/>
          <w:bCs/>
          <w:color w:val="000000"/>
          <w:sz w:val="24"/>
          <w:szCs w:val="24"/>
          <w:lang w:eastAsia="ru-RU"/>
        </w:rPr>
        <w:t>.</w:t>
      </w:r>
    </w:p>
    <w:p w:rsidR="001A2A9E" w:rsidRPr="007B096E" w:rsidRDefault="001A2A9E" w:rsidP="007B096E">
      <w:pPr>
        <w:shd w:val="clear" w:color="auto" w:fill="FFFFFF"/>
        <w:spacing w:after="0" w:line="360" w:lineRule="auto"/>
        <w:ind w:firstLine="851"/>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Содержание учебного предмета включает следующие компоненты:</w:t>
      </w:r>
    </w:p>
    <w:p w:rsidR="001A2A9E" w:rsidRPr="007B096E" w:rsidRDefault="001A2A9E" w:rsidP="007B096E">
      <w:pPr>
        <w:shd w:val="clear" w:color="auto" w:fill="FFFFFF"/>
        <w:spacing w:after="0" w:line="360" w:lineRule="auto"/>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Сферы общения (темы, ситуации, тексты)</w:t>
      </w:r>
    </w:p>
    <w:p w:rsidR="001A2A9E" w:rsidRPr="007B096E" w:rsidRDefault="001A2A9E" w:rsidP="007B096E">
      <w:pPr>
        <w:shd w:val="clear" w:color="auto" w:fill="FFFFFF"/>
        <w:spacing w:after="0" w:line="360" w:lineRule="auto"/>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Навыки и умения коммуникативной компетенции:        </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речевая компетенция (умения аудирования, чтения, говорения, письменной речи)</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языковая компетенция (лексические, грамматические, лингвострановедческие знания и навыки оперирования ими)</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социокультурная компетенция (социокультурные знания и навыки вербального и невербального поведения)</w:t>
      </w:r>
    </w:p>
    <w:p w:rsidR="001A2A9E"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учебно-познавательная компетенция (общие и специальные учебные навыки, приемы учебной работы)</w:t>
      </w:r>
    </w:p>
    <w:p w:rsidR="00477D8F" w:rsidRPr="007B096E" w:rsidRDefault="001A2A9E" w:rsidP="000C63CE">
      <w:pPr>
        <w:numPr>
          <w:ilvl w:val="0"/>
          <w:numId w:val="22"/>
        </w:numPr>
        <w:shd w:val="clear" w:color="auto" w:fill="FFFFFF"/>
        <w:tabs>
          <w:tab w:val="clear" w:pos="720"/>
          <w:tab w:val="num" w:pos="0"/>
        </w:tabs>
        <w:spacing w:after="0" w:line="360" w:lineRule="auto"/>
        <w:ind w:left="0" w:firstLine="426"/>
        <w:jc w:val="both"/>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color w:val="000000"/>
          <w:sz w:val="24"/>
          <w:szCs w:val="24"/>
          <w:lang w:eastAsia="ru-RU"/>
        </w:rPr>
        <w:t>компенсаторная компетенция (знание приемов компенсации и компенсаторные умения)</w:t>
      </w:r>
    </w:p>
    <w:p w:rsidR="001A0960" w:rsidRPr="007B096E" w:rsidRDefault="00477D8F" w:rsidP="007B096E">
      <w:pPr>
        <w:shd w:val="clear" w:color="auto" w:fill="FFFFFF"/>
        <w:spacing w:after="0" w:line="360" w:lineRule="auto"/>
        <w:ind w:firstLine="851"/>
        <w:rPr>
          <w:rFonts w:ascii="Times New Roman" w:eastAsia="Times New Roman" w:hAnsi="Times New Roman" w:cs="Times New Roman"/>
          <w:color w:val="000000"/>
          <w:sz w:val="24"/>
          <w:szCs w:val="24"/>
          <w:lang w:eastAsia="ru-RU"/>
        </w:rPr>
      </w:pPr>
      <w:r w:rsidRPr="007B096E">
        <w:rPr>
          <w:rFonts w:ascii="Times New Roman" w:hAnsi="Times New Roman" w:cs="Times New Roman"/>
          <w:b/>
          <w:color w:val="000000"/>
          <w:sz w:val="24"/>
          <w:szCs w:val="24"/>
        </w:rPr>
        <w:t>Предметное содержание</w:t>
      </w:r>
      <w:r w:rsidRPr="007B096E">
        <w:rPr>
          <w:rFonts w:ascii="Times New Roman" w:hAnsi="Times New Roman" w:cs="Times New Roman"/>
          <w:color w:val="000000"/>
          <w:sz w:val="24"/>
          <w:szCs w:val="24"/>
        </w:rPr>
        <w:t xml:space="preserve"> устной и письменной речи соответствует образовательным и воспитательным целям, учитывает интересы младших школьников, их возрастные осо</w:t>
      </w:r>
      <w:r w:rsidRPr="007B096E">
        <w:rPr>
          <w:rFonts w:ascii="Times New Roman" w:hAnsi="Times New Roman" w:cs="Times New Roman"/>
          <w:color w:val="000000"/>
          <w:sz w:val="24"/>
          <w:szCs w:val="24"/>
        </w:rPr>
        <w:softHyphen/>
        <w:t>бенности и включает в себя следующие темы:</w:t>
      </w:r>
    </w:p>
    <w:p w:rsidR="001A0960" w:rsidRPr="007B096E" w:rsidRDefault="001A0960" w:rsidP="000C63CE">
      <w:pPr>
        <w:shd w:val="clear" w:color="auto" w:fill="FFFFFF"/>
        <w:spacing w:after="0" w:line="360" w:lineRule="auto"/>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Cs/>
          <w:color w:val="000000"/>
          <w:sz w:val="24"/>
          <w:szCs w:val="24"/>
          <w:lang w:eastAsia="ru-RU"/>
        </w:rPr>
        <w:t>Что мы видим и что у нас есть. (8ч.)</w:t>
      </w:r>
    </w:p>
    <w:p w:rsidR="000E30B7" w:rsidRPr="007B096E" w:rsidRDefault="001A0960" w:rsidP="000C63CE">
      <w:pPr>
        <w:shd w:val="clear" w:color="auto" w:fill="FFFFFF"/>
        <w:spacing w:after="0" w:line="360" w:lineRule="auto"/>
        <w:rPr>
          <w:rFonts w:ascii="Times New Roman" w:eastAsia="Times New Roman" w:hAnsi="Times New Roman" w:cs="Times New Roman"/>
          <w:color w:val="000000"/>
          <w:sz w:val="24"/>
          <w:szCs w:val="24"/>
          <w:lang w:eastAsia="ru-RU"/>
        </w:rPr>
      </w:pPr>
      <w:r w:rsidRPr="007B096E">
        <w:rPr>
          <w:rFonts w:ascii="Times New Roman" w:eastAsia="Times New Roman" w:hAnsi="Times New Roman" w:cs="Times New Roman"/>
          <w:bCs/>
          <w:color w:val="000000"/>
          <w:sz w:val="24"/>
          <w:szCs w:val="24"/>
          <w:lang w:eastAsia="ru-RU"/>
        </w:rPr>
        <w:t>Что мы любим. (8ч.)</w:t>
      </w:r>
    </w:p>
    <w:p w:rsidR="001A0960" w:rsidRPr="007B096E" w:rsidRDefault="001A0960" w:rsidP="000C63CE">
      <w:pPr>
        <w:spacing w:after="0" w:line="360" w:lineRule="auto"/>
        <w:ind w:right="-425"/>
        <w:rPr>
          <w:rFonts w:ascii="Times New Roman" w:hAnsi="Times New Roman" w:cs="Times New Roman"/>
          <w:b/>
          <w:sz w:val="24"/>
          <w:szCs w:val="24"/>
        </w:rPr>
      </w:pPr>
      <w:r w:rsidRPr="007B096E">
        <w:rPr>
          <w:rFonts w:ascii="Times New Roman" w:eastAsia="Times New Roman" w:hAnsi="Times New Roman" w:cs="Times New Roman"/>
          <w:bCs/>
          <w:color w:val="000000"/>
          <w:sz w:val="24"/>
          <w:szCs w:val="24"/>
          <w:lang w:eastAsia="ru-RU"/>
        </w:rPr>
        <w:t>Какого цвета? (8ч.)</w:t>
      </w:r>
    </w:p>
    <w:p w:rsidR="001A0960" w:rsidRPr="007B096E" w:rsidRDefault="001A0960" w:rsidP="000C63CE">
      <w:pPr>
        <w:spacing w:after="0" w:line="360" w:lineRule="auto"/>
        <w:ind w:right="-425"/>
        <w:rPr>
          <w:rFonts w:ascii="Times New Roman" w:eastAsia="Times New Roman" w:hAnsi="Times New Roman" w:cs="Times New Roman"/>
          <w:bCs/>
          <w:color w:val="000000"/>
          <w:sz w:val="24"/>
          <w:szCs w:val="24"/>
          <w:lang w:eastAsia="ru-RU"/>
        </w:rPr>
      </w:pPr>
      <w:r w:rsidRPr="007B096E">
        <w:rPr>
          <w:rFonts w:ascii="Times New Roman" w:eastAsia="Times New Roman" w:hAnsi="Times New Roman" w:cs="Times New Roman"/>
          <w:bCs/>
          <w:color w:val="000000"/>
          <w:sz w:val="24"/>
          <w:szCs w:val="24"/>
          <w:lang w:eastAsia="ru-RU"/>
        </w:rPr>
        <w:t xml:space="preserve">Сколько? (8ч.) </w:t>
      </w:r>
    </w:p>
    <w:p w:rsidR="000E30B7" w:rsidRPr="007B096E" w:rsidRDefault="001A0960" w:rsidP="000C63CE">
      <w:pPr>
        <w:spacing w:after="0" w:line="360" w:lineRule="auto"/>
        <w:ind w:right="-425"/>
        <w:rPr>
          <w:rFonts w:ascii="Times New Roman" w:eastAsia="Times New Roman" w:hAnsi="Times New Roman" w:cs="Times New Roman"/>
          <w:bCs/>
          <w:color w:val="000000"/>
          <w:sz w:val="24"/>
          <w:szCs w:val="24"/>
          <w:lang w:eastAsia="ru-RU"/>
        </w:rPr>
      </w:pPr>
      <w:r w:rsidRPr="007B096E">
        <w:rPr>
          <w:rFonts w:ascii="Times New Roman" w:eastAsia="Times New Roman" w:hAnsi="Times New Roman" w:cs="Times New Roman"/>
          <w:bCs/>
          <w:color w:val="000000"/>
          <w:sz w:val="24"/>
          <w:szCs w:val="24"/>
          <w:lang w:eastAsia="ru-RU"/>
        </w:rPr>
        <w:t>С днём рождения! (8ч.)</w:t>
      </w:r>
    </w:p>
    <w:p w:rsidR="00BD653C" w:rsidRPr="007B096E" w:rsidRDefault="00BD653C" w:rsidP="000C63CE">
      <w:pPr>
        <w:spacing w:after="0" w:line="360" w:lineRule="auto"/>
        <w:ind w:right="-425"/>
        <w:rPr>
          <w:rFonts w:ascii="Times New Roman" w:eastAsia="Times New Roman" w:hAnsi="Times New Roman" w:cs="Times New Roman"/>
          <w:bCs/>
          <w:color w:val="000000"/>
          <w:sz w:val="24"/>
          <w:szCs w:val="24"/>
          <w:lang w:eastAsia="ru-RU"/>
        </w:rPr>
      </w:pPr>
      <w:r w:rsidRPr="007B096E">
        <w:rPr>
          <w:rFonts w:ascii="Times New Roman" w:eastAsia="Times New Roman" w:hAnsi="Times New Roman" w:cs="Times New Roman"/>
          <w:bCs/>
          <w:color w:val="000000"/>
          <w:sz w:val="24"/>
          <w:szCs w:val="24"/>
          <w:lang w:eastAsia="ru-RU"/>
        </w:rPr>
        <w:t>Какая твоя работа? (8ч.)</w:t>
      </w:r>
    </w:p>
    <w:p w:rsidR="00BD653C" w:rsidRPr="007B096E" w:rsidRDefault="00BD653C" w:rsidP="000C63CE">
      <w:pPr>
        <w:spacing w:after="0" w:line="360" w:lineRule="auto"/>
        <w:ind w:right="-425"/>
        <w:rPr>
          <w:rFonts w:ascii="Times New Roman" w:eastAsia="Times New Roman" w:hAnsi="Times New Roman" w:cs="Times New Roman"/>
          <w:bCs/>
          <w:color w:val="000000"/>
          <w:sz w:val="24"/>
          <w:szCs w:val="24"/>
          <w:lang w:eastAsia="ru-RU"/>
        </w:rPr>
      </w:pPr>
      <w:r w:rsidRPr="007B096E">
        <w:rPr>
          <w:rFonts w:ascii="Times New Roman" w:eastAsia="Times New Roman" w:hAnsi="Times New Roman" w:cs="Times New Roman"/>
          <w:bCs/>
          <w:color w:val="000000"/>
          <w:sz w:val="24"/>
          <w:szCs w:val="24"/>
          <w:lang w:eastAsia="ru-RU"/>
        </w:rPr>
        <w:t>Животные. (8ч.)</w:t>
      </w:r>
    </w:p>
    <w:p w:rsidR="00BD653C" w:rsidRPr="007B096E" w:rsidRDefault="00BD653C" w:rsidP="000C63CE">
      <w:pPr>
        <w:spacing w:after="0" w:line="360" w:lineRule="auto"/>
        <w:ind w:right="-425"/>
        <w:rPr>
          <w:rFonts w:ascii="Times New Roman" w:eastAsia="Times New Roman" w:hAnsi="Times New Roman" w:cs="Times New Roman"/>
          <w:bCs/>
          <w:color w:val="000000"/>
          <w:sz w:val="24"/>
          <w:szCs w:val="24"/>
          <w:lang w:eastAsia="ru-RU"/>
        </w:rPr>
      </w:pPr>
      <w:r w:rsidRPr="007B096E">
        <w:rPr>
          <w:rFonts w:ascii="Times New Roman" w:eastAsia="Times New Roman" w:hAnsi="Times New Roman" w:cs="Times New Roman"/>
          <w:bCs/>
          <w:color w:val="000000"/>
          <w:sz w:val="24"/>
          <w:szCs w:val="24"/>
          <w:lang w:eastAsia="ru-RU"/>
        </w:rPr>
        <w:t>Сезоны и месяца. (12ч.)</w:t>
      </w:r>
    </w:p>
    <w:p w:rsidR="001A0960" w:rsidRPr="007B096E" w:rsidRDefault="001A0960" w:rsidP="007B096E">
      <w:pPr>
        <w:spacing w:line="360" w:lineRule="auto"/>
        <w:ind w:right="-425"/>
        <w:rPr>
          <w:rFonts w:ascii="Times New Roman" w:hAnsi="Times New Roman" w:cs="Times New Roman"/>
          <w:b/>
          <w:sz w:val="24"/>
          <w:szCs w:val="24"/>
        </w:rPr>
      </w:pPr>
    </w:p>
    <w:p w:rsidR="000E30B7" w:rsidRPr="007B096E" w:rsidRDefault="000E30B7" w:rsidP="007B096E">
      <w:pPr>
        <w:spacing w:line="360" w:lineRule="auto"/>
        <w:ind w:right="-425"/>
        <w:jc w:val="center"/>
        <w:rPr>
          <w:rFonts w:ascii="Times New Roman" w:hAnsi="Times New Roman" w:cs="Times New Roman"/>
          <w:b/>
          <w:sz w:val="24"/>
          <w:szCs w:val="24"/>
        </w:rPr>
      </w:pPr>
    </w:p>
    <w:p w:rsidR="000E30B7" w:rsidRPr="007B096E" w:rsidRDefault="000E30B7" w:rsidP="007B096E">
      <w:pPr>
        <w:spacing w:line="360" w:lineRule="auto"/>
        <w:ind w:right="-425"/>
        <w:jc w:val="center"/>
        <w:rPr>
          <w:rFonts w:ascii="Times New Roman" w:hAnsi="Times New Roman" w:cs="Times New Roman"/>
          <w:b/>
          <w:sz w:val="24"/>
          <w:szCs w:val="24"/>
        </w:rPr>
      </w:pPr>
    </w:p>
    <w:p w:rsidR="000E30B7" w:rsidRPr="007B096E" w:rsidRDefault="000E30B7" w:rsidP="007B096E">
      <w:pPr>
        <w:spacing w:line="360" w:lineRule="auto"/>
        <w:ind w:right="-425"/>
        <w:jc w:val="center"/>
        <w:rPr>
          <w:rFonts w:ascii="Times New Roman" w:hAnsi="Times New Roman" w:cs="Times New Roman"/>
          <w:b/>
          <w:sz w:val="24"/>
          <w:szCs w:val="24"/>
        </w:rPr>
      </w:pPr>
    </w:p>
    <w:p w:rsidR="003851F9" w:rsidRDefault="003851F9" w:rsidP="003851F9">
      <w:pPr>
        <w:spacing w:line="360" w:lineRule="auto"/>
        <w:ind w:right="-425"/>
        <w:jc w:val="center"/>
        <w:rPr>
          <w:rFonts w:ascii="Times New Roman" w:hAnsi="Times New Roman" w:cs="Times New Roman"/>
          <w:b/>
          <w:sz w:val="24"/>
          <w:szCs w:val="24"/>
        </w:rPr>
      </w:pPr>
    </w:p>
    <w:p w:rsidR="00E61A08" w:rsidRDefault="00E61A08">
      <w:pPr>
        <w:rPr>
          <w:rFonts w:ascii="Times New Roman" w:hAnsi="Times New Roman" w:cs="Times New Roman"/>
          <w:b/>
          <w:sz w:val="24"/>
          <w:szCs w:val="24"/>
        </w:rPr>
      </w:pPr>
      <w:r>
        <w:rPr>
          <w:rFonts w:ascii="Times New Roman" w:hAnsi="Times New Roman" w:cs="Times New Roman"/>
          <w:b/>
          <w:sz w:val="24"/>
          <w:szCs w:val="24"/>
        </w:rPr>
        <w:br w:type="page"/>
      </w:r>
    </w:p>
    <w:p w:rsidR="003851F9" w:rsidRDefault="003851F9" w:rsidP="003851F9">
      <w:pPr>
        <w:spacing w:line="360" w:lineRule="auto"/>
        <w:ind w:right="-425"/>
        <w:jc w:val="center"/>
        <w:rPr>
          <w:rFonts w:ascii="Times New Roman" w:hAnsi="Times New Roman" w:cs="Times New Roman"/>
          <w:sz w:val="24"/>
          <w:szCs w:val="24"/>
        </w:rPr>
      </w:pPr>
      <w:r>
        <w:rPr>
          <w:rFonts w:ascii="Times New Roman" w:hAnsi="Times New Roman" w:cs="Times New Roman"/>
          <w:b/>
          <w:sz w:val="24"/>
          <w:szCs w:val="24"/>
        </w:rPr>
        <w:lastRenderedPageBreak/>
        <w:t>ТЕМАТИЧЕСКОЕ ПЛАНИРОВАНИЕ</w:t>
      </w:r>
      <w:r w:rsidRPr="007B096E">
        <w:rPr>
          <w:rFonts w:ascii="Times New Roman" w:hAnsi="Times New Roman" w:cs="Times New Roman"/>
          <w:b/>
          <w:sz w:val="24"/>
          <w:szCs w:val="24"/>
        </w:rPr>
        <w:t>.</w:t>
      </w:r>
    </w:p>
    <w:tbl>
      <w:tblPr>
        <w:tblpPr w:leftFromText="180" w:rightFromText="180" w:vertAnchor="text" w:horzAnchor="margin" w:tblpXSpec="center" w:tblpY="354"/>
        <w:tblW w:w="5462"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74"/>
        <w:gridCol w:w="1903"/>
        <w:gridCol w:w="849"/>
        <w:gridCol w:w="849"/>
        <w:gridCol w:w="1135"/>
        <w:gridCol w:w="3262"/>
        <w:gridCol w:w="1982"/>
      </w:tblGrid>
      <w:tr w:rsidR="003851F9" w:rsidRPr="000C63CE" w:rsidTr="00E61A08">
        <w:trPr>
          <w:trHeight w:val="656"/>
        </w:trPr>
        <w:tc>
          <w:tcPr>
            <w:tcW w:w="227" w:type="pct"/>
            <w:vMerge w:val="restart"/>
            <w:tcBorders>
              <w:top w:val="single" w:sz="4" w:space="0" w:color="000000"/>
              <w:left w:val="single" w:sz="4" w:space="0" w:color="000000"/>
              <w:bottom w:val="single" w:sz="4" w:space="0" w:color="000000"/>
              <w:right w:val="single" w:sz="4" w:space="0" w:color="000000"/>
            </w:tcBorders>
            <w:vAlign w:val="center"/>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п/п</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p>
        </w:tc>
        <w:tc>
          <w:tcPr>
            <w:tcW w:w="910" w:type="pct"/>
            <w:vMerge w:val="restart"/>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Тема.</w:t>
            </w:r>
          </w:p>
        </w:tc>
        <w:tc>
          <w:tcPr>
            <w:tcW w:w="406" w:type="pct"/>
            <w:vMerge w:val="restart"/>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Кол-во часов.</w:t>
            </w:r>
          </w:p>
        </w:tc>
        <w:tc>
          <w:tcPr>
            <w:tcW w:w="949" w:type="pct"/>
            <w:gridSpan w:val="2"/>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Формы и виды контроля</w:t>
            </w:r>
          </w:p>
        </w:tc>
        <w:tc>
          <w:tcPr>
            <w:tcW w:w="1560" w:type="pct"/>
            <w:vMerge w:val="restart"/>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Основные виды деятельности.</w:t>
            </w:r>
          </w:p>
        </w:tc>
        <w:tc>
          <w:tcPr>
            <w:tcW w:w="948" w:type="pct"/>
            <w:vMerge w:val="restart"/>
            <w:tcBorders>
              <w:top w:val="single" w:sz="4" w:space="0" w:color="000000"/>
              <w:left w:val="single" w:sz="4" w:space="0" w:color="000000"/>
              <w:right w:val="single" w:sz="4" w:space="0" w:color="000000"/>
            </w:tcBorders>
          </w:tcPr>
          <w:p w:rsidR="00842FF9" w:rsidRPr="00842FF9" w:rsidRDefault="00842FF9" w:rsidP="00842FF9">
            <w:pPr>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right="104"/>
              <w:jc w:val="center"/>
              <w:rPr>
                <w:rFonts w:ascii="Times New Roman" w:eastAsiaTheme="minorEastAsia" w:hAnsi="Times New Roman" w:cs="Times New Roman"/>
                <w:b/>
                <w:sz w:val="24"/>
                <w:szCs w:val="24"/>
              </w:rPr>
            </w:pPr>
            <w:r w:rsidRPr="00842FF9">
              <w:rPr>
                <w:rFonts w:ascii="Times New Roman" w:eastAsiaTheme="minorEastAsia" w:hAnsi="Times New Roman" w:cs="Times New Roman"/>
                <w:b/>
                <w:sz w:val="24"/>
                <w:szCs w:val="24"/>
              </w:rPr>
              <w:t>Основные направления</w:t>
            </w:r>
          </w:p>
          <w:p w:rsidR="003851F9" w:rsidRPr="000C63CE" w:rsidRDefault="00842FF9" w:rsidP="00842F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842FF9">
              <w:rPr>
                <w:rFonts w:ascii="Times New Roman" w:eastAsiaTheme="minorEastAsia" w:hAnsi="Times New Roman" w:cs="Times New Roman"/>
                <w:b/>
                <w:sz w:val="24"/>
                <w:szCs w:val="24"/>
              </w:rPr>
              <w:t>воспитательной деятельности</w:t>
            </w:r>
          </w:p>
        </w:tc>
      </w:tr>
      <w:tr w:rsidR="003851F9" w:rsidRPr="000C63CE" w:rsidTr="00E61A08">
        <w:tc>
          <w:tcPr>
            <w:tcW w:w="227" w:type="pct"/>
            <w:vMerge/>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spacing w:after="0" w:line="360" w:lineRule="auto"/>
              <w:jc w:val="both"/>
              <w:rPr>
                <w:rFonts w:ascii="Times New Roman" w:hAnsi="Times New Roman" w:cs="Times New Roman"/>
                <w:b/>
              </w:rPr>
            </w:pPr>
          </w:p>
        </w:tc>
        <w:tc>
          <w:tcPr>
            <w:tcW w:w="910" w:type="pct"/>
            <w:vMerge/>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spacing w:after="0" w:line="360" w:lineRule="auto"/>
              <w:jc w:val="both"/>
              <w:rPr>
                <w:rFonts w:ascii="Times New Roman" w:hAnsi="Times New Roman" w:cs="Times New Roman"/>
                <w:b/>
              </w:rPr>
            </w:pPr>
          </w:p>
        </w:tc>
        <w:tc>
          <w:tcPr>
            <w:tcW w:w="406" w:type="pct"/>
            <w:vMerge/>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spacing w:after="0" w:line="360" w:lineRule="auto"/>
              <w:jc w:val="both"/>
              <w:rPr>
                <w:rFonts w:ascii="Times New Roman" w:hAnsi="Times New Roman" w:cs="Times New Roman"/>
                <w:b/>
              </w:rPr>
            </w:pPr>
          </w:p>
        </w:tc>
        <w:tc>
          <w:tcPr>
            <w:tcW w:w="406" w:type="pct"/>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Кол-во контр</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работ.</w:t>
            </w:r>
          </w:p>
        </w:tc>
        <w:tc>
          <w:tcPr>
            <w:tcW w:w="543" w:type="pct"/>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b/>
              </w:rPr>
            </w:pPr>
            <w:r w:rsidRPr="000C63CE">
              <w:rPr>
                <w:rFonts w:ascii="Times New Roman" w:hAnsi="Times New Roman" w:cs="Times New Roman"/>
                <w:b/>
              </w:rPr>
              <w:t>Кол-во проек</w:t>
            </w:r>
            <w:r>
              <w:rPr>
                <w:rFonts w:ascii="Times New Roman" w:hAnsi="Times New Roman" w:cs="Times New Roman"/>
                <w:b/>
              </w:rPr>
              <w:t>т</w:t>
            </w:r>
            <w:r w:rsidRPr="000C63CE">
              <w:rPr>
                <w:rFonts w:ascii="Times New Roman" w:hAnsi="Times New Roman" w:cs="Times New Roman"/>
                <w:b/>
              </w:rPr>
              <w:t>.работ.</w:t>
            </w:r>
          </w:p>
        </w:tc>
        <w:tc>
          <w:tcPr>
            <w:tcW w:w="1560" w:type="pct"/>
            <w:vMerge/>
            <w:tcBorders>
              <w:top w:val="single" w:sz="4" w:space="0" w:color="000000"/>
              <w:left w:val="single" w:sz="4" w:space="0" w:color="000000"/>
              <w:bottom w:val="single" w:sz="4" w:space="0" w:color="000000"/>
              <w:right w:val="single" w:sz="4" w:space="0" w:color="000000"/>
            </w:tcBorders>
            <w:vAlign w:val="center"/>
            <w:hideMark/>
          </w:tcPr>
          <w:p w:rsidR="003851F9" w:rsidRPr="000C63CE" w:rsidRDefault="003851F9" w:rsidP="003851F9">
            <w:pPr>
              <w:spacing w:after="0" w:line="360" w:lineRule="auto"/>
              <w:jc w:val="both"/>
              <w:rPr>
                <w:rFonts w:ascii="Times New Roman" w:hAnsi="Times New Roman" w:cs="Times New Roman"/>
                <w:b/>
              </w:rPr>
            </w:pPr>
          </w:p>
        </w:tc>
        <w:tc>
          <w:tcPr>
            <w:tcW w:w="948" w:type="pct"/>
            <w:vMerge/>
            <w:tcBorders>
              <w:left w:val="single" w:sz="4" w:space="0" w:color="000000"/>
              <w:bottom w:val="single" w:sz="4" w:space="0" w:color="000000"/>
              <w:right w:val="single" w:sz="4" w:space="0" w:color="000000"/>
            </w:tcBorders>
          </w:tcPr>
          <w:p w:rsidR="003851F9" w:rsidRPr="000C63CE" w:rsidRDefault="003851F9" w:rsidP="003851F9">
            <w:pPr>
              <w:spacing w:after="0" w:line="360" w:lineRule="auto"/>
              <w:jc w:val="both"/>
              <w:rPr>
                <w:rFonts w:ascii="Times New Roman" w:hAnsi="Times New Roman" w:cs="Times New Roman"/>
                <w:b/>
              </w:rPr>
            </w:pPr>
          </w:p>
        </w:tc>
      </w:tr>
      <w:tr w:rsidR="003851F9" w:rsidRPr="000C63CE" w:rsidTr="00E61A08">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rPr>
            </w:pPr>
            <w:r w:rsidRPr="000C63CE">
              <w:rPr>
                <w:rFonts w:ascii="Times New Roman" w:hAnsi="Times New Roman" w:cs="Times New Roman"/>
              </w:rPr>
              <w:t>1</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rPr>
            </w:pPr>
            <w:r w:rsidRPr="000C63CE">
              <w:rPr>
                <w:rFonts w:ascii="Times New Roman" w:eastAsia="Times New Roman" w:hAnsi="Times New Roman" w:cs="Times New Roman"/>
                <w:bCs/>
                <w:color w:val="000000"/>
                <w:lang w:eastAsia="ru-RU"/>
              </w:rPr>
              <w:t>Что мы видим и что у нас есть.</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rPr>
            </w:pPr>
            <w:r w:rsidRPr="000C63CE">
              <w:rPr>
                <w:rFonts w:ascii="Times New Roman" w:hAnsi="Times New Roman" w:cs="Times New Roman"/>
              </w:rPr>
              <w:t>1</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rPr>
            </w:pPr>
          </w:p>
        </w:tc>
        <w:tc>
          <w:tcPr>
            <w:tcW w:w="543"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повторяют английский алфавит;</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указательными местоимениями единственного и множественного числа, тренируются в их употреблении и используют в речи;</w:t>
            </w:r>
          </w:p>
          <w:p w:rsidR="003851F9" w:rsidRDefault="003851F9" w:rsidP="003851F9">
            <w:pPr>
              <w:spacing w:after="0" w:line="36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-знакомятся </w:t>
            </w:r>
            <w:r w:rsidRPr="000C63CE">
              <w:rPr>
                <w:rFonts w:ascii="Times New Roman" w:eastAsia="Times New Roman" w:hAnsi="Times New Roman" w:cs="Times New Roman"/>
                <w:color w:val="000000"/>
                <w:lang w:eastAsia="ru-RU"/>
              </w:rPr>
              <w:t>с притяжательны</w:t>
            </w:r>
            <w:r>
              <w:rPr>
                <w:rFonts w:ascii="Times New Roman" w:eastAsia="Times New Roman" w:hAnsi="Times New Roman" w:cs="Times New Roman"/>
                <w:color w:val="000000"/>
                <w:lang w:eastAsia="ru-RU"/>
              </w:rPr>
              <w:t>-</w:t>
            </w:r>
          </w:p>
          <w:p w:rsidR="003851F9"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ми местоимениями his, her, its, учатся правильно использовать их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 </w:t>
            </w:r>
            <w:r w:rsidRPr="000C63CE">
              <w:rPr>
                <w:rFonts w:ascii="Times New Roman" w:eastAsia="Times New Roman" w:hAnsi="Times New Roman" w:cs="Times New Roman"/>
                <w:color w:val="000000"/>
                <w:lang w:eastAsia="ru-RU"/>
              </w:rPr>
              <w:t>знакомятся с глаголом tohave, учатся правильно использовать формы have и has, употребляют их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w:t>
            </w:r>
            <w:r w:rsidRPr="000C63CE">
              <w:rPr>
                <w:rFonts w:ascii="Times New Roman" w:eastAsia="Times New Roman" w:hAnsi="Times New Roman" w:cs="Times New Roman"/>
                <w:color w:val="000000"/>
                <w:lang w:eastAsia="ru-RU"/>
              </w:rPr>
              <w:t>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 знакомятся с новыми словами, тренируются в их употреблении и используют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учатся правильно здороваться в разное время суток;</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lastRenderedPageBreak/>
              <w:t>- читают небольшие тексты с новыми словами;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обозначением частей суток в английском языке;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описывают картинку по образцу;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учатся называть время;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воспринимают на слух слова и фразы;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разучивают рифмовки, включающие новый материал; </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предложение из его частей;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ind w:right="111"/>
              <w:jc w:val="both"/>
              <w:rPr>
                <w:rFonts w:ascii="Times New Roman" w:hAnsi="Times New Roman" w:cs="Times New Roman"/>
              </w:rPr>
            </w:pPr>
            <w:r w:rsidRPr="000C63CE">
              <w:rPr>
                <w:rFonts w:ascii="Times New Roman" w:eastAsia="Times New Roman" w:hAnsi="Times New Roman" w:cs="Times New Roman"/>
                <w:color w:val="000000"/>
                <w:lang w:eastAsia="ru-RU"/>
              </w:rPr>
              <w:t> -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842FF9" w:rsidRDefault="00842FF9" w:rsidP="003851F9">
            <w:pPr>
              <w:spacing w:after="0" w:line="360" w:lineRule="auto"/>
              <w:rPr>
                <w:rFonts w:ascii="Times New Roman" w:eastAsia="Times New Roman" w:hAnsi="Times New Roman" w:cs="Times New Roman"/>
                <w:color w:val="000000"/>
                <w:lang w:eastAsia="ru-RU"/>
              </w:rPr>
            </w:pPr>
          </w:p>
          <w:p w:rsidR="003851F9" w:rsidRPr="000C63CE" w:rsidRDefault="00842FF9" w:rsidP="00842FF9">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3, 4.</w:t>
            </w:r>
          </w:p>
        </w:tc>
      </w:tr>
      <w:tr w:rsidR="003851F9" w:rsidRPr="000C63CE" w:rsidTr="00E61A08">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2</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eastAsia="Times New Roman" w:hAnsi="Times New Roman" w:cs="Times New Roman"/>
                <w:bCs/>
                <w:color w:val="000000"/>
                <w:lang w:eastAsia="ru-RU"/>
              </w:rPr>
              <w:t>Что мы любим.</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rPr>
            </w:pPr>
          </w:p>
        </w:tc>
        <w:tc>
          <w:tcPr>
            <w:tcW w:w="543"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842FF9">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842FF9" w:rsidRDefault="00842FF9" w:rsidP="003851F9">
            <w:pPr>
              <w:spacing w:after="0" w:line="360" w:lineRule="auto"/>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-знакомятся </w:t>
            </w:r>
            <w:r w:rsidR="003851F9" w:rsidRPr="000C63CE">
              <w:rPr>
                <w:rFonts w:ascii="Times New Roman" w:eastAsia="Times New Roman" w:hAnsi="Times New Roman" w:cs="Times New Roman"/>
                <w:color w:val="000000"/>
                <w:lang w:eastAsia="ru-RU"/>
              </w:rPr>
              <w:t>с притяжатель</w:t>
            </w:r>
            <w:r>
              <w:rPr>
                <w:rFonts w:ascii="Times New Roman" w:eastAsia="Times New Roman" w:hAnsi="Times New Roman" w:cs="Times New Roman"/>
                <w:color w:val="000000"/>
                <w:lang w:eastAsia="ru-RU"/>
              </w:rPr>
              <w:t xml:space="preserve"> -</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ными местоимениями </w:t>
            </w:r>
            <w:r w:rsidRPr="000C63CE">
              <w:rPr>
                <w:rFonts w:ascii="Times New Roman" w:eastAsia="Times New Roman" w:hAnsi="Times New Roman" w:cs="Times New Roman"/>
                <w:i/>
                <w:iCs/>
                <w:color w:val="000000"/>
                <w:lang w:eastAsia="ru-RU"/>
              </w:rPr>
              <w:t>our,</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i/>
                <w:iCs/>
                <w:color w:val="000000"/>
                <w:lang w:eastAsia="ru-RU"/>
              </w:rPr>
              <w:t>your, their</w:t>
            </w:r>
            <w:r w:rsidRPr="000C63CE">
              <w:rPr>
                <w:rFonts w:ascii="Times New Roman" w:eastAsia="Times New Roman" w:hAnsi="Times New Roman" w:cs="Times New Roman"/>
                <w:color w:val="000000"/>
                <w:lang w:eastAsia="ru-RU"/>
              </w:rPr>
              <w:t>, используют их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правилом прибавления окончания </w:t>
            </w:r>
            <w:r w:rsidRPr="000C63CE">
              <w:rPr>
                <w:rFonts w:ascii="Times New Roman" w:eastAsia="Times New Roman" w:hAnsi="Times New Roman" w:cs="Times New Roman"/>
                <w:i/>
                <w:iCs/>
                <w:color w:val="000000"/>
                <w:lang w:eastAsia="ru-RU"/>
              </w:rPr>
              <w:t>-s </w:t>
            </w:r>
            <w:r w:rsidRPr="000C63CE">
              <w:rPr>
                <w:rFonts w:ascii="Times New Roman" w:eastAsia="Times New Roman" w:hAnsi="Times New Roman" w:cs="Times New Roman"/>
                <w:color w:val="000000"/>
                <w:lang w:eastAsia="ru-RU"/>
              </w:rPr>
              <w:t>к глаголам в 3-м лице единственного числа настоящего времени(</w:t>
            </w:r>
            <w:r w:rsidRPr="000C63CE">
              <w:rPr>
                <w:rFonts w:ascii="Times New Roman" w:eastAsia="Times New Roman" w:hAnsi="Times New Roman" w:cs="Times New Roman"/>
                <w:i/>
                <w:iCs/>
                <w:color w:val="000000"/>
                <w:lang w:eastAsia="ru-RU"/>
              </w:rPr>
              <w:t>presentsimple</w:t>
            </w:r>
            <w:r w:rsidRPr="000C63CE">
              <w:rPr>
                <w:rFonts w:ascii="Times New Roman" w:eastAsia="Times New Roman" w:hAnsi="Times New Roman" w:cs="Times New Roman"/>
                <w:color w:val="000000"/>
                <w:lang w:eastAsia="ru-RU"/>
              </w:rPr>
              <w:t>), пользуются данным правилом в тренировочных заданиях 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узнают о некоторых особенностях обозначения временив англоязычных странах и используют эту информацию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lastRenderedPageBreak/>
              <w:t>- знакомятся с новыми словами, пользуются ими при чтении 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модальным глаголом </w:t>
            </w:r>
            <w:r w:rsidRPr="000C63CE">
              <w:rPr>
                <w:rFonts w:ascii="Times New Roman" w:eastAsia="Times New Roman" w:hAnsi="Times New Roman" w:cs="Times New Roman"/>
                <w:i/>
                <w:iCs/>
                <w:color w:val="000000"/>
                <w:lang w:eastAsia="ru-RU"/>
              </w:rPr>
              <w:t>can </w:t>
            </w:r>
            <w:r w:rsidRPr="000C63CE">
              <w:rPr>
                <w:rFonts w:ascii="Times New Roman" w:eastAsia="Times New Roman" w:hAnsi="Times New Roman" w:cs="Times New Roman"/>
                <w:color w:val="000000"/>
                <w:lang w:eastAsia="ru-RU"/>
              </w:rPr>
              <w:t>и используют егов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своих предпочтениях и предпочтениях другихлюдей, а также о том, что они или другие люди умеют делать и насколько хорошо;</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закрепляют знания речевых формул и речевого этикета;</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 </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воспринимают на слух слова, словосочетания, предложения и небольшие тексты;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слова, словосочетания, фразы и небольшие тексты;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тексты с полным, частичным и выбо</w:t>
            </w:r>
            <w:r>
              <w:rPr>
                <w:rFonts w:ascii="Times New Roman" w:eastAsia="Times New Roman" w:hAnsi="Times New Roman" w:cs="Times New Roman"/>
                <w:color w:val="000000"/>
                <w:lang w:eastAsia="ru-RU"/>
              </w:rPr>
              <w:t>рочным пони</w:t>
            </w:r>
            <w:r w:rsidRPr="000C63CE">
              <w:rPr>
                <w:rFonts w:ascii="Times New Roman" w:eastAsia="Times New Roman" w:hAnsi="Times New Roman" w:cs="Times New Roman"/>
                <w:color w:val="000000"/>
                <w:lang w:eastAsia="ru-RU"/>
              </w:rPr>
              <w:t>манием;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устанавливают ассоциативные связи между словами;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разучивают рифмовку, включающую новый материал;</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842FF9" w:rsidRDefault="00842FF9" w:rsidP="003851F9">
            <w:pPr>
              <w:spacing w:after="0" w:line="360" w:lineRule="auto"/>
              <w:rPr>
                <w:rFonts w:ascii="Times New Roman" w:eastAsia="Times New Roman" w:hAnsi="Times New Roman" w:cs="Times New Roman"/>
                <w:color w:val="000000"/>
                <w:lang w:eastAsia="ru-RU"/>
              </w:rPr>
            </w:pPr>
          </w:p>
          <w:p w:rsidR="003851F9" w:rsidRPr="000C63CE" w:rsidRDefault="00842FF9" w:rsidP="00842FF9">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3, 4.</w:t>
            </w:r>
          </w:p>
        </w:tc>
      </w:tr>
      <w:tr w:rsidR="003851F9" w:rsidRPr="000C63CE" w:rsidTr="00E61A08">
        <w:trPr>
          <w:trHeight w:val="1137"/>
        </w:trPr>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3</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eastAsia="Times New Roman" w:hAnsi="Times New Roman" w:cs="Times New Roman"/>
                <w:bCs/>
                <w:color w:val="000000"/>
                <w:lang w:eastAsia="ru-RU"/>
              </w:rPr>
              <w:t>Какого цвета?</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rPr>
            </w:pPr>
          </w:p>
        </w:tc>
        <w:tc>
          <w:tcPr>
            <w:tcW w:w="543"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842FF9">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новыми словами, используют их при чтениии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местонахождении людей, предметов и животных;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цветовых характеристиках предметов и животных;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разучивают рифмовку, содержащую новый материал;</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отрицательной формой глагола </w:t>
            </w:r>
            <w:r w:rsidRPr="000C63CE">
              <w:rPr>
                <w:rFonts w:ascii="Times New Roman" w:eastAsia="Times New Roman" w:hAnsi="Times New Roman" w:cs="Times New Roman"/>
                <w:i/>
                <w:iCs/>
                <w:color w:val="000000"/>
                <w:lang w:eastAsia="ru-RU"/>
              </w:rPr>
              <w:t>can, can’t</w:t>
            </w:r>
            <w:r w:rsidRPr="000C63CE">
              <w:rPr>
                <w:rFonts w:ascii="Times New Roman" w:eastAsia="Times New Roman" w:hAnsi="Times New Roman" w:cs="Times New Roman"/>
                <w:color w:val="000000"/>
                <w:lang w:eastAsia="ru-RU"/>
              </w:rPr>
              <w:t>(</w:t>
            </w:r>
            <w:r w:rsidRPr="000C63CE">
              <w:rPr>
                <w:rFonts w:ascii="Times New Roman" w:eastAsia="Times New Roman" w:hAnsi="Times New Roman" w:cs="Times New Roman"/>
                <w:i/>
                <w:iCs/>
                <w:color w:val="000000"/>
                <w:lang w:eastAsia="ru-RU"/>
              </w:rPr>
              <w:t>cannot</w:t>
            </w:r>
            <w:r w:rsidRPr="000C63CE">
              <w:rPr>
                <w:rFonts w:ascii="Times New Roman" w:eastAsia="Times New Roman" w:hAnsi="Times New Roman" w:cs="Times New Roman"/>
                <w:color w:val="000000"/>
                <w:lang w:eastAsia="ru-RU"/>
              </w:rPr>
              <w:t>), используют ее при чтении 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физических качествах людей, предметов и животных;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 с целью полного его понимания;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воспринимают на слух сл</w:t>
            </w:r>
            <w:r>
              <w:rPr>
                <w:rFonts w:ascii="Times New Roman" w:eastAsia="Times New Roman" w:hAnsi="Times New Roman" w:cs="Times New Roman"/>
                <w:color w:val="000000"/>
                <w:lang w:eastAsia="ru-RU"/>
              </w:rPr>
              <w:t>ова, словосочетания, фразы и не</w:t>
            </w:r>
            <w:r w:rsidRPr="000C63CE">
              <w:rPr>
                <w:rFonts w:ascii="Times New Roman" w:eastAsia="Times New Roman" w:hAnsi="Times New Roman" w:cs="Times New Roman"/>
                <w:color w:val="000000"/>
                <w:lang w:eastAsia="ru-RU"/>
              </w:rPr>
              <w:t xml:space="preserve">большие тексты;- </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ind w:right="111"/>
              <w:jc w:val="both"/>
              <w:rPr>
                <w:rFonts w:ascii="Times New Roman" w:hAnsi="Times New Roman" w:cs="Times New Roman"/>
                <w:color w:val="000000"/>
                <w:shd w:val="clear" w:color="auto" w:fill="FFFFFF"/>
              </w:rPr>
            </w:pPr>
            <w:r w:rsidRPr="000C63CE">
              <w:rPr>
                <w:rFonts w:ascii="Times New Roman" w:eastAsia="Times New Roman" w:hAnsi="Times New Roman" w:cs="Times New Roman"/>
                <w:color w:val="000000"/>
                <w:lang w:eastAsia="ru-RU"/>
              </w:rPr>
              <w:t>-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842FF9" w:rsidRDefault="00842FF9" w:rsidP="00842FF9">
            <w:pPr>
              <w:spacing w:after="0" w:line="360" w:lineRule="auto"/>
              <w:jc w:val="center"/>
              <w:rPr>
                <w:rFonts w:ascii="Times New Roman" w:eastAsia="Times New Roman" w:hAnsi="Times New Roman" w:cs="Times New Roman"/>
                <w:color w:val="000000"/>
                <w:lang w:eastAsia="ru-RU"/>
              </w:rPr>
            </w:pPr>
          </w:p>
          <w:p w:rsidR="003851F9" w:rsidRPr="000C63CE" w:rsidRDefault="00842FF9" w:rsidP="00842FF9">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3, 4.</w:t>
            </w:r>
          </w:p>
        </w:tc>
      </w:tr>
      <w:tr w:rsidR="003851F9" w:rsidRPr="000C63CE" w:rsidTr="00E61A08">
        <w:trPr>
          <w:trHeight w:val="1845"/>
        </w:trPr>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4</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eastAsia="Times New Roman" w:hAnsi="Times New Roman" w:cs="Times New Roman"/>
                <w:bCs/>
                <w:color w:val="000000"/>
                <w:lang w:eastAsia="ru-RU"/>
              </w:rPr>
              <w:t>Сколько?</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w:t>
            </w:r>
          </w:p>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rPr>
            </w:pPr>
          </w:p>
        </w:tc>
        <w:tc>
          <w:tcPr>
            <w:tcW w:w="543"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842FF9">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новыми словами, используют их при чтениии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различиями в употреблении синонимичных прилагательных </w:t>
            </w:r>
            <w:r w:rsidRPr="000C63CE">
              <w:rPr>
                <w:rFonts w:ascii="Times New Roman" w:eastAsia="Times New Roman" w:hAnsi="Times New Roman" w:cs="Times New Roman"/>
                <w:i/>
                <w:iCs/>
                <w:color w:val="000000"/>
                <w:lang w:eastAsia="ru-RU"/>
              </w:rPr>
              <w:t>tall </w:t>
            </w:r>
            <w:r w:rsidRPr="000C63CE">
              <w:rPr>
                <w:rFonts w:ascii="Times New Roman" w:eastAsia="Times New Roman" w:hAnsi="Times New Roman" w:cs="Times New Roman"/>
                <w:color w:val="000000"/>
                <w:lang w:eastAsia="ru-RU"/>
              </w:rPr>
              <w:t>и </w:t>
            </w:r>
            <w:r w:rsidRPr="000C63CE">
              <w:rPr>
                <w:rFonts w:ascii="Times New Roman" w:eastAsia="Times New Roman" w:hAnsi="Times New Roman" w:cs="Times New Roman"/>
                <w:i/>
                <w:iCs/>
                <w:color w:val="000000"/>
                <w:lang w:eastAsia="ru-RU"/>
              </w:rPr>
              <w:t>hight</w:t>
            </w:r>
            <w:r w:rsidRPr="000C63CE">
              <w:rPr>
                <w:rFonts w:ascii="Times New Roman" w:eastAsia="Times New Roman" w:hAnsi="Times New Roman" w:cs="Times New Roman"/>
                <w:color w:val="000000"/>
                <w:lang w:eastAsia="ru-RU"/>
              </w:rPr>
              <w:t>, используют их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местоположении предметов с помощью картинки;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небольшие тексты и подбирают к ним заголовки;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используют в речи антонимичные прилагательные;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делают небольшие описания людей, животных и предметов;</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осваивают элементы политкорректности, присущие английскому языку;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английскими числительными от 13 до 20 ииспользуют их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разучивают и поют песенки, включающие новый материал;</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возрасте людей;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разучивают рифмовку, включающую новый материал;</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предложения из их частей;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 с целью его выборочного и полного понимания;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соблюдают нормы произношения английского языка при чтении вслух и в устной речи, корректно произносят предложения с </w:t>
            </w:r>
            <w:r w:rsidRPr="000C63CE">
              <w:rPr>
                <w:rFonts w:ascii="Times New Roman" w:eastAsia="Times New Roman" w:hAnsi="Times New Roman" w:cs="Times New Roman"/>
                <w:color w:val="000000"/>
                <w:lang w:eastAsia="ru-RU"/>
              </w:rPr>
              <w:lastRenderedPageBreak/>
              <w:t>точки зрения их ритмико-интонационных особенностей;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воспринимают на слух слова, словосочетания, фразы и небольшие тексты;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842FF9" w:rsidRDefault="00842FF9" w:rsidP="00842FF9">
            <w:pPr>
              <w:spacing w:after="0" w:line="360" w:lineRule="auto"/>
              <w:jc w:val="center"/>
              <w:rPr>
                <w:rFonts w:ascii="Times New Roman" w:eastAsia="Times New Roman" w:hAnsi="Times New Roman" w:cs="Times New Roman"/>
                <w:color w:val="000000"/>
                <w:lang w:eastAsia="ru-RU"/>
              </w:rPr>
            </w:pPr>
          </w:p>
          <w:p w:rsidR="003851F9" w:rsidRPr="000C63CE" w:rsidRDefault="00842FF9" w:rsidP="00842FF9">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1, 3, 4.</w:t>
            </w:r>
          </w:p>
        </w:tc>
      </w:tr>
      <w:tr w:rsidR="003851F9" w:rsidRPr="000C63CE" w:rsidTr="00E61A08">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5</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eastAsia="Times New Roman" w:hAnsi="Times New Roman" w:cs="Times New Roman"/>
                <w:bCs/>
                <w:color w:val="000000"/>
                <w:lang w:eastAsia="ru-RU"/>
              </w:rPr>
              <w:t>С днём рождения!</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w:t>
            </w:r>
          </w:p>
        </w:tc>
        <w:tc>
          <w:tcPr>
            <w:tcW w:w="543"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842FF9">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тем, как в английском языке обозначается семья в целом;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различают омонимичные формы </w:t>
            </w:r>
            <w:r w:rsidRPr="000C63CE">
              <w:rPr>
                <w:rFonts w:ascii="Times New Roman" w:eastAsia="Times New Roman" w:hAnsi="Times New Roman" w:cs="Times New Roman"/>
                <w:i/>
                <w:iCs/>
                <w:color w:val="000000"/>
                <w:lang w:eastAsia="ru-RU"/>
              </w:rPr>
              <w:t>its </w:t>
            </w:r>
            <w:r w:rsidRPr="000C63CE">
              <w:rPr>
                <w:rFonts w:ascii="Times New Roman" w:eastAsia="Times New Roman" w:hAnsi="Times New Roman" w:cs="Times New Roman"/>
                <w:color w:val="000000"/>
                <w:lang w:eastAsia="ru-RU"/>
              </w:rPr>
              <w:t>и </w:t>
            </w:r>
            <w:r w:rsidRPr="000C63CE">
              <w:rPr>
                <w:rFonts w:ascii="Times New Roman" w:eastAsia="Times New Roman" w:hAnsi="Times New Roman" w:cs="Times New Roman"/>
                <w:i/>
                <w:iCs/>
                <w:color w:val="000000"/>
                <w:lang w:eastAsia="ru-RU"/>
              </w:rPr>
              <w:t>it’s</w:t>
            </w:r>
            <w:r w:rsidRPr="000C63CE">
              <w:rPr>
                <w:rFonts w:ascii="Times New Roman" w:eastAsia="Times New Roman" w:hAnsi="Times New Roman" w:cs="Times New Roman"/>
                <w:color w:val="000000"/>
                <w:lang w:eastAsia="ru-RU"/>
              </w:rPr>
              <w:t>;</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новыми словами, используют их при чтении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правилами использования с именами людей</w:t>
            </w:r>
          </w:p>
          <w:p w:rsidR="003851F9" w:rsidRPr="000C63CE" w:rsidRDefault="003851F9" w:rsidP="003851F9">
            <w:pPr>
              <w:spacing w:after="0" w:line="360" w:lineRule="auto"/>
              <w:jc w:val="both"/>
              <w:rPr>
                <w:rFonts w:ascii="Times New Roman" w:eastAsia="Times New Roman" w:hAnsi="Times New Roman" w:cs="Times New Roman"/>
                <w:color w:val="000000"/>
                <w:lang w:val="en-US" w:eastAsia="ru-RU"/>
              </w:rPr>
            </w:pPr>
            <w:r w:rsidRPr="000C63CE">
              <w:rPr>
                <w:rFonts w:ascii="Times New Roman" w:eastAsia="Times New Roman" w:hAnsi="Times New Roman" w:cs="Times New Roman"/>
                <w:color w:val="000000"/>
                <w:lang w:eastAsia="ru-RU"/>
              </w:rPr>
              <w:t>слов</w:t>
            </w:r>
            <w:r w:rsidRPr="000C63CE">
              <w:rPr>
                <w:rFonts w:ascii="Times New Roman" w:eastAsia="Times New Roman" w:hAnsi="Times New Roman" w:cs="Times New Roman"/>
                <w:color w:val="000000"/>
                <w:lang w:val="en-US" w:eastAsia="ru-RU"/>
              </w:rPr>
              <w:t> </w:t>
            </w:r>
            <w:r w:rsidRPr="000C63CE">
              <w:rPr>
                <w:rFonts w:ascii="Times New Roman" w:eastAsia="Times New Roman" w:hAnsi="Times New Roman" w:cs="Times New Roman"/>
                <w:i/>
                <w:iCs/>
                <w:color w:val="000000"/>
                <w:lang w:val="en-US" w:eastAsia="ru-RU"/>
              </w:rPr>
              <w:t>Mister, Missis, Miss </w:t>
            </w:r>
            <w:r w:rsidRPr="000C63CE">
              <w:rPr>
                <w:rFonts w:ascii="Times New Roman" w:eastAsia="Times New Roman" w:hAnsi="Times New Roman" w:cs="Times New Roman"/>
                <w:color w:val="000000"/>
                <w:lang w:eastAsia="ru-RU"/>
              </w:rPr>
              <w:t>и</w:t>
            </w:r>
            <w:r w:rsidRPr="000C63CE">
              <w:rPr>
                <w:rFonts w:ascii="Times New Roman" w:eastAsia="Times New Roman" w:hAnsi="Times New Roman" w:cs="Times New Roman"/>
                <w:color w:val="000000"/>
                <w:lang w:val="en-US" w:eastAsia="ru-RU"/>
              </w:rPr>
              <w:t> </w:t>
            </w:r>
            <w:r w:rsidRPr="000C63CE">
              <w:rPr>
                <w:rFonts w:ascii="Times New Roman" w:eastAsia="Times New Roman" w:hAnsi="Times New Roman" w:cs="Times New Roman"/>
                <w:i/>
                <w:iCs/>
                <w:color w:val="000000"/>
                <w:lang w:val="en-US" w:eastAsia="ru-RU"/>
              </w:rPr>
              <w:t>Ms</w:t>
            </w:r>
            <w:r w:rsidRPr="000C63CE">
              <w:rPr>
                <w:rFonts w:ascii="Times New Roman" w:eastAsia="Times New Roman" w:hAnsi="Times New Roman" w:cs="Times New Roman"/>
                <w:color w:val="000000"/>
                <w:lang w:val="en-US" w:eastAsia="ru-RU"/>
              </w:rPr>
              <w:t>;</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тексты с целью полного, частичного или выборочного понимания;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находят различия между двумя картинками и говорят оних;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местоположении предметов с помощью картинки;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отрицательной формой глагола </w:t>
            </w:r>
            <w:r w:rsidRPr="000C63CE">
              <w:rPr>
                <w:rFonts w:ascii="Times New Roman" w:eastAsia="Times New Roman" w:hAnsi="Times New Roman" w:cs="Times New Roman"/>
                <w:i/>
                <w:iCs/>
                <w:color w:val="000000"/>
                <w:lang w:eastAsia="ru-RU"/>
              </w:rPr>
              <w:t>tohave </w:t>
            </w:r>
            <w:r w:rsidRPr="000C63CE">
              <w:rPr>
                <w:rFonts w:ascii="Times New Roman" w:eastAsia="Times New Roman" w:hAnsi="Times New Roman" w:cs="Times New Roman"/>
                <w:color w:val="000000"/>
                <w:lang w:eastAsia="ru-RU"/>
              </w:rPr>
              <w:t>и используют ее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небольшие тексты и подбирают к ним заголовки;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знакомятся с названиями дней недели и правилом их </w:t>
            </w:r>
            <w:r w:rsidRPr="000C63CE">
              <w:rPr>
                <w:rFonts w:ascii="Times New Roman" w:eastAsia="Times New Roman" w:hAnsi="Times New Roman" w:cs="Times New Roman"/>
                <w:color w:val="000000"/>
                <w:lang w:eastAsia="ru-RU"/>
              </w:rPr>
              <w:lastRenderedPageBreak/>
              <w:t>написания с заглавной буквы;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 парах разыгрывают небольшие диалоги;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соблюдают нормы произношения английского языка при чтении вслух и в устной речи, корректно произносят предложения с точки зрения их ритмико-интонационных особенностей;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воспринимают на слух сл</w:t>
            </w:r>
            <w:r>
              <w:rPr>
                <w:rFonts w:ascii="Times New Roman" w:eastAsia="Times New Roman" w:hAnsi="Times New Roman" w:cs="Times New Roman"/>
                <w:color w:val="000000"/>
                <w:lang w:eastAsia="ru-RU"/>
              </w:rPr>
              <w:t>ова, словосочетания, фразы и не</w:t>
            </w:r>
            <w:r w:rsidRPr="000C63CE">
              <w:rPr>
                <w:rFonts w:ascii="Times New Roman" w:eastAsia="Times New Roman" w:hAnsi="Times New Roman" w:cs="Times New Roman"/>
                <w:color w:val="000000"/>
                <w:lang w:eastAsia="ru-RU"/>
              </w:rPr>
              <w:t>большие тексты;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842FF9" w:rsidRDefault="00842FF9" w:rsidP="00842FF9">
            <w:pPr>
              <w:spacing w:after="0" w:line="360" w:lineRule="auto"/>
              <w:jc w:val="center"/>
              <w:rPr>
                <w:rFonts w:ascii="Times New Roman" w:eastAsia="Times New Roman" w:hAnsi="Times New Roman" w:cs="Times New Roman"/>
                <w:color w:val="000000"/>
                <w:lang w:eastAsia="ru-RU"/>
              </w:rPr>
            </w:pPr>
          </w:p>
          <w:p w:rsidR="003851F9" w:rsidRPr="000C63CE" w:rsidRDefault="00842FF9" w:rsidP="00842FF9">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3,4.</w:t>
            </w:r>
          </w:p>
        </w:tc>
      </w:tr>
      <w:tr w:rsidR="003851F9" w:rsidRPr="000C63CE" w:rsidTr="00E61A08">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6</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Cs/>
              </w:rPr>
            </w:pPr>
            <w:r w:rsidRPr="000C63CE">
              <w:rPr>
                <w:rFonts w:ascii="Times New Roman" w:eastAsia="Times New Roman" w:hAnsi="Times New Roman" w:cs="Times New Roman"/>
                <w:bCs/>
                <w:color w:val="000000"/>
                <w:lang w:eastAsia="ru-RU"/>
              </w:rPr>
              <w:t>Какая твоя работа?</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w:t>
            </w:r>
          </w:p>
        </w:tc>
        <w:tc>
          <w:tcPr>
            <w:tcW w:w="543"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842FF9">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догадываются о значении ряда слов по их морфологическому составу;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новыми словами, используют их при чтениии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разучивают рифмовки, включающие новый материал;</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разыгрывают микро</w:t>
            </w:r>
            <w:r>
              <w:rPr>
                <w:rFonts w:ascii="Times New Roman" w:eastAsia="Times New Roman" w:hAnsi="Times New Roman" w:cs="Times New Roman"/>
                <w:color w:val="000000"/>
                <w:lang w:eastAsia="ru-RU"/>
              </w:rPr>
              <w:t xml:space="preserve">- </w:t>
            </w:r>
            <w:r w:rsidRPr="000C63CE">
              <w:rPr>
                <w:rFonts w:ascii="Times New Roman" w:eastAsia="Times New Roman" w:hAnsi="Times New Roman" w:cs="Times New Roman"/>
                <w:color w:val="000000"/>
                <w:lang w:eastAsia="ru-RU"/>
              </w:rPr>
              <w:t>диалоги по образцу;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правилом чтения согласной буквы в различных позициях;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тексты с целью их полного, частичного или выборочного понимания;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физическом состоянии человека;</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знакомятся со структурой вопросительного предложенияв </w:t>
            </w:r>
            <w:r w:rsidRPr="000C63CE">
              <w:rPr>
                <w:rFonts w:ascii="Times New Roman" w:eastAsia="Times New Roman" w:hAnsi="Times New Roman" w:cs="Times New Roman"/>
                <w:color w:val="000000"/>
                <w:lang w:eastAsia="ru-RU"/>
              </w:rPr>
              <w:lastRenderedPageBreak/>
              <w:t>настоящем времени </w:t>
            </w:r>
            <w:r w:rsidRPr="000C63CE">
              <w:rPr>
                <w:rFonts w:ascii="Times New Roman" w:eastAsia="Times New Roman" w:hAnsi="Times New Roman" w:cs="Times New Roman"/>
                <w:i/>
                <w:iCs/>
                <w:color w:val="000000"/>
                <w:lang w:eastAsia="ru-RU"/>
              </w:rPr>
              <w:t>presentsimple </w:t>
            </w:r>
            <w:r w:rsidR="00EA2746">
              <w:rPr>
                <w:rFonts w:ascii="Times New Roman" w:eastAsia="Times New Roman" w:hAnsi="Times New Roman" w:cs="Times New Roman"/>
                <w:color w:val="000000"/>
                <w:lang w:eastAsia="ru-RU"/>
              </w:rPr>
              <w:t xml:space="preserve">(общий </w:t>
            </w:r>
            <w:r w:rsidRPr="000C63CE">
              <w:rPr>
                <w:rFonts w:ascii="Times New Roman" w:eastAsia="Times New Roman" w:hAnsi="Times New Roman" w:cs="Times New Roman"/>
                <w:color w:val="000000"/>
                <w:lang w:eastAsia="ru-RU"/>
              </w:rPr>
              <w:t>вопрос), используют вопросительные предложения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ведут расспрос и отвечают на вопросы о собственных преференциях и преференциях других людей;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английской традицией нумерации предметов;</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логически разделяют текст и дают названия его частям;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высказывание о себе по образцу;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соблюдают нормы англ</w:t>
            </w:r>
            <w:r w:rsidR="00EA2746">
              <w:rPr>
                <w:rFonts w:ascii="Times New Roman" w:eastAsia="Times New Roman" w:hAnsi="Times New Roman" w:cs="Times New Roman"/>
                <w:color w:val="000000"/>
                <w:lang w:eastAsia="ru-RU"/>
              </w:rPr>
              <w:t xml:space="preserve">ийского произношения при чтении </w:t>
            </w:r>
            <w:r w:rsidRPr="000C63CE">
              <w:rPr>
                <w:rFonts w:ascii="Times New Roman" w:eastAsia="Times New Roman" w:hAnsi="Times New Roman" w:cs="Times New Roman"/>
                <w:color w:val="000000"/>
                <w:lang w:eastAsia="ru-RU"/>
              </w:rPr>
              <w:t>вслух и устной речи, к</w:t>
            </w:r>
            <w:r w:rsidR="00EA2746">
              <w:rPr>
                <w:rFonts w:ascii="Times New Roman" w:eastAsia="Times New Roman" w:hAnsi="Times New Roman" w:cs="Times New Roman"/>
                <w:color w:val="000000"/>
                <w:lang w:eastAsia="ru-RU"/>
              </w:rPr>
              <w:t xml:space="preserve">орректно произносят предложения </w:t>
            </w:r>
            <w:r w:rsidRPr="000C63CE">
              <w:rPr>
                <w:rFonts w:ascii="Times New Roman" w:eastAsia="Times New Roman" w:hAnsi="Times New Roman" w:cs="Times New Roman"/>
                <w:color w:val="000000"/>
                <w:lang w:eastAsia="ru-RU"/>
              </w:rPr>
              <w:t>с точки зрения их ритмико-интонационных особенностей;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воспринимают на слух слова, словосочетания, фразы и </w:t>
            </w:r>
            <w:r>
              <w:rPr>
                <w:rFonts w:ascii="Times New Roman" w:eastAsia="Times New Roman" w:hAnsi="Times New Roman" w:cs="Times New Roman"/>
                <w:color w:val="000000"/>
                <w:lang w:eastAsia="ru-RU"/>
              </w:rPr>
              <w:t>не</w:t>
            </w:r>
            <w:r w:rsidRPr="000C63CE">
              <w:rPr>
                <w:rFonts w:ascii="Times New Roman" w:eastAsia="Times New Roman" w:hAnsi="Times New Roman" w:cs="Times New Roman"/>
                <w:color w:val="000000"/>
                <w:lang w:eastAsia="ru-RU"/>
              </w:rPr>
              <w:t>большие тексты;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3851F9" w:rsidRDefault="003851F9" w:rsidP="003851F9">
            <w:pPr>
              <w:spacing w:after="0" w:line="360" w:lineRule="auto"/>
              <w:rPr>
                <w:rFonts w:ascii="Times New Roman" w:eastAsia="Times New Roman" w:hAnsi="Times New Roman" w:cs="Times New Roman"/>
                <w:color w:val="000000"/>
                <w:lang w:eastAsia="ru-RU"/>
              </w:rPr>
            </w:pPr>
          </w:p>
          <w:p w:rsidR="00EA2746" w:rsidRPr="000C63CE" w:rsidRDefault="00EA2746" w:rsidP="00EA2746">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3, 5, 6.</w:t>
            </w:r>
          </w:p>
        </w:tc>
      </w:tr>
      <w:tr w:rsidR="003851F9" w:rsidRPr="000C63CE" w:rsidTr="00E61A08">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7</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bCs/>
              </w:rPr>
            </w:pPr>
            <w:r w:rsidRPr="000C63CE">
              <w:rPr>
                <w:rFonts w:ascii="Times New Roman" w:eastAsia="Times New Roman" w:hAnsi="Times New Roman" w:cs="Times New Roman"/>
                <w:bCs/>
                <w:color w:val="000000"/>
                <w:lang w:eastAsia="ru-RU"/>
              </w:rPr>
              <w:t>Животные.</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8</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w:t>
            </w:r>
          </w:p>
        </w:tc>
        <w:tc>
          <w:tcPr>
            <w:tcW w:w="543"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EA2746">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ведут диалог-расспрос в рамках доступных им тем;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знакомятся с правилом чтения английской согласной </w:t>
            </w:r>
            <w:r w:rsidRPr="000C63CE">
              <w:rPr>
                <w:rFonts w:ascii="Times New Roman" w:eastAsia="Times New Roman" w:hAnsi="Times New Roman" w:cs="Times New Roman"/>
                <w:i/>
                <w:iCs/>
                <w:color w:val="000000"/>
                <w:lang w:eastAsia="ru-RU"/>
              </w:rPr>
              <w:t>с</w:t>
            </w:r>
            <w:r w:rsidRPr="000C63CE">
              <w:rPr>
                <w:rFonts w:ascii="Times New Roman" w:eastAsia="Times New Roman" w:hAnsi="Times New Roman" w:cs="Times New Roman"/>
                <w:color w:val="000000"/>
                <w:lang w:eastAsia="ru-RU"/>
              </w:rPr>
              <w:t>в различных позициях;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знакомятся с новыми словами, используют их при чтениии в </w:t>
            </w:r>
            <w:r w:rsidRPr="000C63CE">
              <w:rPr>
                <w:rFonts w:ascii="Times New Roman" w:eastAsia="Times New Roman" w:hAnsi="Times New Roman" w:cs="Times New Roman"/>
                <w:color w:val="000000"/>
                <w:lang w:eastAsia="ru-RU"/>
              </w:rPr>
              <w:lastRenderedPageBreak/>
              <w:t>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сообщают полученную из текста информацию;</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предложения из их частей;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со структурой отрицательного предложенияво времени </w:t>
            </w:r>
            <w:r w:rsidRPr="000C63CE">
              <w:rPr>
                <w:rFonts w:ascii="Times New Roman" w:eastAsia="Times New Roman" w:hAnsi="Times New Roman" w:cs="Times New Roman"/>
                <w:i/>
                <w:iCs/>
                <w:color w:val="000000"/>
                <w:lang w:eastAsia="ru-RU"/>
              </w:rPr>
              <w:t>presentsimple</w:t>
            </w:r>
            <w:r w:rsidRPr="000C63CE">
              <w:rPr>
                <w:rFonts w:ascii="Times New Roman" w:eastAsia="Times New Roman" w:hAnsi="Times New Roman" w:cs="Times New Roman"/>
                <w:color w:val="000000"/>
                <w:lang w:eastAsia="ru-RU"/>
              </w:rPr>
              <w:t>, используют отрицательные предложения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тексты с целью их полного, частичного или выборочного понимания;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элементами речевого этикета:</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вежливой просьбой, выражением благодарности и ответной репликойна него;</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краткие высказывания с характеристикой животных;</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названиями континентов и используют их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различают семантику синонимичных глаголов </w:t>
            </w:r>
            <w:r w:rsidRPr="000C63CE">
              <w:rPr>
                <w:rFonts w:ascii="Times New Roman" w:eastAsia="Times New Roman" w:hAnsi="Times New Roman" w:cs="Times New Roman"/>
                <w:i/>
                <w:iCs/>
                <w:color w:val="000000"/>
                <w:lang w:eastAsia="ru-RU"/>
              </w:rPr>
              <w:t>like </w:t>
            </w:r>
            <w:r w:rsidRPr="000C63CE">
              <w:rPr>
                <w:rFonts w:ascii="Times New Roman" w:eastAsia="Times New Roman" w:hAnsi="Times New Roman" w:cs="Times New Roman"/>
                <w:color w:val="000000"/>
                <w:lang w:eastAsia="ru-RU"/>
              </w:rPr>
              <w:t>и</w:t>
            </w:r>
            <w:r w:rsidRPr="000C63CE">
              <w:rPr>
                <w:rFonts w:ascii="Times New Roman" w:eastAsia="Times New Roman" w:hAnsi="Times New Roman" w:cs="Times New Roman"/>
                <w:i/>
                <w:iCs/>
                <w:color w:val="000000"/>
                <w:lang w:eastAsia="ru-RU"/>
              </w:rPr>
              <w:t>love</w:t>
            </w:r>
            <w:r w:rsidRPr="000C63CE">
              <w:rPr>
                <w:rFonts w:ascii="Times New Roman" w:eastAsia="Times New Roman" w:hAnsi="Times New Roman" w:cs="Times New Roman"/>
                <w:color w:val="000000"/>
                <w:lang w:eastAsia="ru-RU"/>
              </w:rPr>
              <w:t>,словосочетания </w:t>
            </w:r>
            <w:r w:rsidRPr="000C63CE">
              <w:rPr>
                <w:rFonts w:ascii="Times New Roman" w:eastAsia="Times New Roman" w:hAnsi="Times New Roman" w:cs="Times New Roman"/>
                <w:i/>
                <w:iCs/>
                <w:color w:val="000000"/>
                <w:lang w:eastAsia="ru-RU"/>
              </w:rPr>
              <w:t>don’tlike </w:t>
            </w:r>
            <w:r w:rsidRPr="000C63CE">
              <w:rPr>
                <w:rFonts w:ascii="Times New Roman" w:eastAsia="Times New Roman" w:hAnsi="Times New Roman" w:cs="Times New Roman"/>
                <w:color w:val="000000"/>
                <w:lang w:eastAsia="ru-RU"/>
              </w:rPr>
              <w:t>и глагола </w:t>
            </w:r>
            <w:r w:rsidRPr="000C63CE">
              <w:rPr>
                <w:rFonts w:ascii="Times New Roman" w:eastAsia="Times New Roman" w:hAnsi="Times New Roman" w:cs="Times New Roman"/>
                <w:i/>
                <w:iCs/>
                <w:color w:val="000000"/>
                <w:lang w:eastAsia="ru-RU"/>
              </w:rPr>
              <w:t>hate</w:t>
            </w:r>
            <w:r w:rsidRPr="000C63CE">
              <w:rPr>
                <w:rFonts w:ascii="Times New Roman" w:eastAsia="Times New Roman" w:hAnsi="Times New Roman" w:cs="Times New Roman"/>
                <w:color w:val="000000"/>
                <w:lang w:eastAsia="ru-RU"/>
              </w:rPr>
              <w:t>;</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говорят о своем отношении к различным животным,предметам и явлениям;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особыми случаями образования множественного числа отдельных существительных (</w:t>
            </w:r>
            <w:r w:rsidRPr="000C63CE">
              <w:rPr>
                <w:rFonts w:ascii="Times New Roman" w:eastAsia="Times New Roman" w:hAnsi="Times New Roman" w:cs="Times New Roman"/>
                <w:i/>
                <w:iCs/>
                <w:color w:val="000000"/>
                <w:lang w:eastAsia="ru-RU"/>
              </w:rPr>
              <w:t>fish, sheep,</w:t>
            </w:r>
            <w:r w:rsidRPr="000C63CE">
              <w:rPr>
                <w:rFonts w:ascii="Times New Roman" w:eastAsia="Times New Roman" w:hAnsi="Times New Roman" w:cs="Times New Roman"/>
                <w:i/>
                <w:iCs/>
                <w:color w:val="000000"/>
                <w:lang w:val="en-US" w:eastAsia="ru-RU"/>
              </w:rPr>
              <w:t>mice</w:t>
            </w:r>
            <w:r w:rsidRPr="000C63CE">
              <w:rPr>
                <w:rFonts w:ascii="Times New Roman" w:eastAsia="Times New Roman" w:hAnsi="Times New Roman" w:cs="Times New Roman"/>
                <w:i/>
                <w:iCs/>
                <w:color w:val="000000"/>
                <w:lang w:eastAsia="ru-RU"/>
              </w:rPr>
              <w:t xml:space="preserve">, </w:t>
            </w:r>
            <w:r w:rsidRPr="000C63CE">
              <w:rPr>
                <w:rFonts w:ascii="Times New Roman" w:eastAsia="Times New Roman" w:hAnsi="Times New Roman" w:cs="Times New Roman"/>
                <w:i/>
                <w:iCs/>
                <w:color w:val="000000"/>
                <w:lang w:val="en-US" w:eastAsia="ru-RU"/>
              </w:rPr>
              <w:t>geese</w:t>
            </w:r>
            <w:r w:rsidRPr="000C63CE">
              <w:rPr>
                <w:rFonts w:ascii="Times New Roman" w:eastAsia="Times New Roman" w:hAnsi="Times New Roman" w:cs="Times New Roman"/>
                <w:i/>
                <w:iCs/>
                <w:color w:val="000000"/>
                <w:lang w:eastAsia="ru-RU"/>
              </w:rPr>
              <w:t xml:space="preserve">, </w:t>
            </w:r>
            <w:r w:rsidRPr="000C63CE">
              <w:rPr>
                <w:rFonts w:ascii="Times New Roman" w:eastAsia="Times New Roman" w:hAnsi="Times New Roman" w:cs="Times New Roman"/>
                <w:i/>
                <w:iCs/>
                <w:color w:val="000000"/>
                <w:lang w:val="en-US" w:eastAsia="ru-RU"/>
              </w:rPr>
              <w:t>men</w:t>
            </w:r>
            <w:r w:rsidRPr="000C63CE">
              <w:rPr>
                <w:rFonts w:ascii="Times New Roman" w:eastAsia="Times New Roman" w:hAnsi="Times New Roman" w:cs="Times New Roman"/>
                <w:i/>
                <w:iCs/>
                <w:color w:val="000000"/>
                <w:lang w:eastAsia="ru-RU"/>
              </w:rPr>
              <w:t xml:space="preserve">, </w:t>
            </w:r>
            <w:r w:rsidRPr="000C63CE">
              <w:rPr>
                <w:rFonts w:ascii="Times New Roman" w:eastAsia="Times New Roman" w:hAnsi="Times New Roman" w:cs="Times New Roman"/>
                <w:i/>
                <w:iCs/>
                <w:color w:val="000000"/>
                <w:lang w:val="en-US" w:eastAsia="ru-RU"/>
              </w:rPr>
              <w:t>children</w:t>
            </w:r>
            <w:r w:rsidRPr="000C63CE">
              <w:rPr>
                <w:rFonts w:ascii="Times New Roman" w:eastAsia="Times New Roman" w:hAnsi="Times New Roman" w:cs="Times New Roman"/>
                <w:i/>
                <w:iCs/>
                <w:color w:val="000000"/>
                <w:lang w:eastAsia="ru-RU"/>
              </w:rPr>
              <w:t xml:space="preserve">, </w:t>
            </w:r>
            <w:r w:rsidRPr="000C63CE">
              <w:rPr>
                <w:rFonts w:ascii="Times New Roman" w:eastAsia="Times New Roman" w:hAnsi="Times New Roman" w:cs="Times New Roman"/>
                <w:i/>
                <w:iCs/>
                <w:color w:val="000000"/>
                <w:lang w:val="en-US" w:eastAsia="ru-RU"/>
              </w:rPr>
              <w:t>women</w:t>
            </w:r>
            <w:r w:rsidRPr="000C63CE">
              <w:rPr>
                <w:rFonts w:ascii="Times New Roman" w:eastAsia="Times New Roman" w:hAnsi="Times New Roman" w:cs="Times New Roman"/>
                <w:i/>
                <w:iCs/>
                <w:color w:val="000000"/>
                <w:lang w:eastAsia="ru-RU"/>
              </w:rPr>
              <w:t xml:space="preserve">, </w:t>
            </w:r>
            <w:r w:rsidRPr="000C63CE">
              <w:rPr>
                <w:rFonts w:ascii="Times New Roman" w:eastAsia="Times New Roman" w:hAnsi="Times New Roman" w:cs="Times New Roman"/>
                <w:i/>
                <w:iCs/>
                <w:color w:val="000000"/>
                <w:lang w:val="en-US" w:eastAsia="ru-RU"/>
              </w:rPr>
              <w:t>deer</w:t>
            </w:r>
            <w:r w:rsidRPr="000C63CE">
              <w:rPr>
                <w:rFonts w:ascii="Times New Roman" w:eastAsia="Times New Roman" w:hAnsi="Times New Roman" w:cs="Times New Roman"/>
                <w:color w:val="000000"/>
                <w:lang w:eastAsia="ru-RU"/>
              </w:rPr>
              <w:t>);</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lastRenderedPageBreak/>
              <w:t>- разучивают рифмовку, содержащую новый материал;</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соблюдают нормы английского произношения при чтениивслух и устной речи, корректно произносят предложенияс точки зрения их ритмико-интонационных особенностей;        воспринимают на слух сл</w:t>
            </w:r>
            <w:r>
              <w:rPr>
                <w:rFonts w:ascii="Times New Roman" w:eastAsia="Times New Roman" w:hAnsi="Times New Roman" w:cs="Times New Roman"/>
                <w:color w:val="000000"/>
                <w:lang w:eastAsia="ru-RU"/>
              </w:rPr>
              <w:t>ова, словосочетания, фразы и не</w:t>
            </w:r>
            <w:r w:rsidRPr="000C63CE">
              <w:rPr>
                <w:rFonts w:ascii="Times New Roman" w:eastAsia="Times New Roman" w:hAnsi="Times New Roman" w:cs="Times New Roman"/>
                <w:color w:val="000000"/>
                <w:lang w:eastAsia="ru-RU"/>
              </w:rPr>
              <w:t>большие тексты;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ind w:right="111"/>
              <w:jc w:val="both"/>
              <w:rPr>
                <w:rFonts w:ascii="Times New Roman" w:hAnsi="Times New Roman" w:cs="Times New Roman"/>
              </w:rPr>
            </w:pPr>
            <w:r w:rsidRPr="000C63CE">
              <w:rPr>
                <w:rFonts w:ascii="Times New Roman" w:eastAsia="Times New Roman" w:hAnsi="Times New Roman" w:cs="Times New Roman"/>
                <w:color w:val="000000"/>
                <w:lang w:eastAsia="ru-RU"/>
              </w:rPr>
              <w:t>- осуществляют рефлексию, определяя, чему они научились.</w:t>
            </w:r>
          </w:p>
        </w:tc>
        <w:tc>
          <w:tcPr>
            <w:tcW w:w="948" w:type="pct"/>
            <w:tcBorders>
              <w:top w:val="single" w:sz="4" w:space="0" w:color="000000"/>
              <w:left w:val="single" w:sz="4" w:space="0" w:color="000000"/>
              <w:bottom w:val="single" w:sz="4" w:space="0" w:color="000000"/>
              <w:right w:val="single" w:sz="4" w:space="0" w:color="000000"/>
            </w:tcBorders>
          </w:tcPr>
          <w:p w:rsidR="00EA2746" w:rsidRDefault="00EA2746" w:rsidP="003851F9">
            <w:pPr>
              <w:spacing w:after="0" w:line="360" w:lineRule="auto"/>
              <w:rPr>
                <w:rFonts w:ascii="Times New Roman" w:eastAsia="Times New Roman" w:hAnsi="Times New Roman" w:cs="Times New Roman"/>
                <w:color w:val="000000"/>
                <w:lang w:eastAsia="ru-RU"/>
              </w:rPr>
            </w:pPr>
          </w:p>
          <w:p w:rsidR="003851F9" w:rsidRPr="000C63CE" w:rsidRDefault="00EA2746" w:rsidP="00EA2746">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3, 4.</w:t>
            </w:r>
          </w:p>
        </w:tc>
      </w:tr>
      <w:tr w:rsidR="003851F9" w:rsidRPr="000C63CE" w:rsidTr="00E61A08">
        <w:tc>
          <w:tcPr>
            <w:tcW w:w="227"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lastRenderedPageBreak/>
              <w:t>8</w:t>
            </w:r>
          </w:p>
        </w:tc>
        <w:tc>
          <w:tcPr>
            <w:tcW w:w="91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eastAsia="Times New Roman" w:hAnsi="Times New Roman" w:cs="Times New Roman"/>
                <w:bCs/>
                <w:color w:val="000000"/>
                <w:lang w:eastAsia="ru-RU"/>
              </w:rPr>
            </w:pPr>
            <w:r w:rsidRPr="000C63CE">
              <w:rPr>
                <w:rFonts w:ascii="Times New Roman" w:eastAsia="Times New Roman" w:hAnsi="Times New Roman" w:cs="Times New Roman"/>
                <w:bCs/>
                <w:color w:val="000000"/>
                <w:lang w:eastAsia="ru-RU"/>
              </w:rPr>
              <w:t>Сезоны и месяца</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12</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r w:rsidRPr="000C63CE">
              <w:rPr>
                <w:rFonts w:ascii="Times New Roman" w:hAnsi="Times New Roman" w:cs="Times New Roman"/>
              </w:rPr>
              <w:t>2</w:t>
            </w:r>
          </w:p>
        </w:tc>
        <w:tc>
          <w:tcPr>
            <w:tcW w:w="543"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rPr>
            </w:pPr>
          </w:p>
        </w:tc>
        <w:tc>
          <w:tcPr>
            <w:tcW w:w="1560"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EA2746">
            <w:pPr>
              <w:spacing w:after="0" w:line="360" w:lineRule="auto"/>
              <w:jc w:val="center"/>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Учащиеся: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новыми словами, используют их при чтении и в речи;</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устное высказывание о временах года с опорой на текст и отдельные высказывания;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названиями месяцев и правилом их написания с заглавной буквы;</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ведут диалог-расспрос о том, когда родился собеседник, его друзья и родные;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находят слово, логически не соответствующее определенному смысловому ряду;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читают тексты с целью их частичного, полного или выборочного понимания;</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lastRenderedPageBreak/>
              <w:t>-  повторяя английский алфавит, разучивают песенку о нем;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называют имена людей и свое имя по буквам;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знакомятся с английскими названиями ряда стран;</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составляют высказывание о себе по аналогии с образцом;</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xml:space="preserve"> разучивают рифмовку;</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воспринимают на слух слова, словосочетания, фразы и небольшие тексты; соблюдают нормы английского произношения при чтении вслух и устной речи, корректно произносят предложения с точки зрения их ритмико-интонационных особенностей;</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пишут новые слова изолированно и в контексте;</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осуществляют рефлексию, определяя, чему они научились;</w:t>
            </w:r>
          </w:p>
          <w:p w:rsidR="003851F9" w:rsidRPr="000C63CE" w:rsidRDefault="003851F9" w:rsidP="003851F9">
            <w:pPr>
              <w:spacing w:after="0" w:line="360" w:lineRule="auto"/>
              <w:jc w:val="both"/>
              <w:rPr>
                <w:rFonts w:ascii="Times New Roman" w:eastAsia="Times New Roman" w:hAnsi="Times New Roman" w:cs="Times New Roman"/>
                <w:color w:val="000000"/>
                <w:lang w:eastAsia="ru-RU"/>
              </w:rPr>
            </w:pPr>
            <w:r w:rsidRPr="000C63CE">
              <w:rPr>
                <w:rFonts w:ascii="Times New Roman" w:eastAsia="Times New Roman" w:hAnsi="Times New Roman" w:cs="Times New Roman"/>
                <w:color w:val="000000"/>
                <w:lang w:eastAsia="ru-RU"/>
              </w:rPr>
              <w:t>- выполняют проектную работу, письменный рассказ о себе для выставки «Я и мои друзья».</w:t>
            </w:r>
          </w:p>
        </w:tc>
        <w:tc>
          <w:tcPr>
            <w:tcW w:w="948" w:type="pct"/>
            <w:tcBorders>
              <w:top w:val="single" w:sz="4" w:space="0" w:color="000000"/>
              <w:left w:val="single" w:sz="4" w:space="0" w:color="000000"/>
              <w:bottom w:val="single" w:sz="4" w:space="0" w:color="000000"/>
              <w:right w:val="single" w:sz="4" w:space="0" w:color="000000"/>
            </w:tcBorders>
          </w:tcPr>
          <w:p w:rsidR="00EA2746" w:rsidRDefault="00EA2746" w:rsidP="003851F9">
            <w:pPr>
              <w:spacing w:after="0" w:line="360" w:lineRule="auto"/>
              <w:rPr>
                <w:rFonts w:ascii="Times New Roman" w:eastAsia="Times New Roman" w:hAnsi="Times New Roman" w:cs="Times New Roman"/>
                <w:color w:val="000000"/>
                <w:lang w:eastAsia="ru-RU"/>
              </w:rPr>
            </w:pPr>
          </w:p>
          <w:p w:rsidR="003851F9" w:rsidRPr="000C63CE" w:rsidRDefault="00EA2746" w:rsidP="00EA2746">
            <w:pPr>
              <w:spacing w:after="0" w:line="36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3, 4.</w:t>
            </w:r>
          </w:p>
        </w:tc>
      </w:tr>
      <w:tr w:rsidR="003851F9" w:rsidRPr="000C63CE" w:rsidTr="00E61A08">
        <w:tc>
          <w:tcPr>
            <w:tcW w:w="1137" w:type="pct"/>
            <w:gridSpan w:val="2"/>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
              </w:rPr>
            </w:pPr>
            <w:r w:rsidRPr="000C63CE">
              <w:rPr>
                <w:rFonts w:ascii="Times New Roman" w:hAnsi="Times New Roman" w:cs="Times New Roman"/>
                <w:b/>
              </w:rPr>
              <w:lastRenderedPageBreak/>
              <w:t>Итого</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b/>
              </w:rPr>
            </w:pPr>
            <w:r w:rsidRPr="000C63CE">
              <w:rPr>
                <w:rFonts w:ascii="Times New Roman" w:hAnsi="Times New Roman" w:cs="Times New Roman"/>
                <w:b/>
              </w:rPr>
              <w:t>68ч</w:t>
            </w:r>
          </w:p>
        </w:tc>
        <w:tc>
          <w:tcPr>
            <w:tcW w:w="406"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b/>
              </w:rPr>
            </w:pPr>
          </w:p>
        </w:tc>
        <w:tc>
          <w:tcPr>
            <w:tcW w:w="543" w:type="pct"/>
            <w:tcBorders>
              <w:top w:val="single" w:sz="4" w:space="0" w:color="000000"/>
              <w:left w:val="single" w:sz="4" w:space="0" w:color="000000"/>
              <w:bottom w:val="single" w:sz="4" w:space="0" w:color="000000"/>
              <w:right w:val="single" w:sz="4" w:space="0" w:color="000000"/>
            </w:tcBorders>
            <w:hideMark/>
          </w:tcPr>
          <w:p w:rsidR="003851F9" w:rsidRPr="000C63CE" w:rsidRDefault="003851F9" w:rsidP="007228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imes New Roman" w:hAnsi="Times New Roman" w:cs="Times New Roman"/>
                <w:b/>
              </w:rPr>
            </w:pPr>
          </w:p>
        </w:tc>
        <w:tc>
          <w:tcPr>
            <w:tcW w:w="1560"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
              </w:rPr>
            </w:pPr>
          </w:p>
        </w:tc>
        <w:tc>
          <w:tcPr>
            <w:tcW w:w="948" w:type="pct"/>
            <w:tcBorders>
              <w:top w:val="single" w:sz="4" w:space="0" w:color="000000"/>
              <w:left w:val="single" w:sz="4" w:space="0" w:color="000000"/>
              <w:bottom w:val="single" w:sz="4" w:space="0" w:color="000000"/>
              <w:right w:val="single" w:sz="4" w:space="0" w:color="000000"/>
            </w:tcBorders>
          </w:tcPr>
          <w:p w:rsidR="003851F9" w:rsidRPr="000C63CE" w:rsidRDefault="003851F9" w:rsidP="003851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
              </w:rPr>
            </w:pPr>
          </w:p>
        </w:tc>
      </w:tr>
    </w:tbl>
    <w:p w:rsidR="00A20EB8" w:rsidRDefault="00A20EB8" w:rsidP="007B096E">
      <w:pPr>
        <w:spacing w:line="360" w:lineRule="auto"/>
        <w:ind w:right="-425"/>
        <w:jc w:val="center"/>
        <w:rPr>
          <w:rFonts w:ascii="Times New Roman" w:hAnsi="Times New Roman" w:cs="Times New Roman"/>
          <w:b/>
          <w:sz w:val="24"/>
          <w:szCs w:val="24"/>
        </w:rPr>
      </w:pPr>
    </w:p>
    <w:p w:rsidR="003851F9" w:rsidRDefault="003851F9" w:rsidP="007B096E">
      <w:pPr>
        <w:spacing w:line="360" w:lineRule="auto"/>
        <w:ind w:right="-425"/>
        <w:jc w:val="center"/>
        <w:rPr>
          <w:rFonts w:ascii="Times New Roman" w:hAnsi="Times New Roman" w:cs="Times New Roman"/>
          <w:b/>
          <w:sz w:val="24"/>
          <w:szCs w:val="24"/>
        </w:rPr>
      </w:pPr>
    </w:p>
    <w:p w:rsidR="003851F9" w:rsidRDefault="003851F9" w:rsidP="007B096E">
      <w:pPr>
        <w:spacing w:line="360" w:lineRule="auto"/>
        <w:ind w:right="-425"/>
        <w:jc w:val="center"/>
        <w:rPr>
          <w:rFonts w:ascii="Times New Roman" w:hAnsi="Times New Roman" w:cs="Times New Roman"/>
          <w:b/>
          <w:sz w:val="24"/>
          <w:szCs w:val="24"/>
        </w:rPr>
      </w:pPr>
    </w:p>
    <w:p w:rsidR="003851F9" w:rsidRDefault="003851F9" w:rsidP="007B096E">
      <w:pPr>
        <w:spacing w:line="360" w:lineRule="auto"/>
        <w:ind w:right="-425"/>
        <w:jc w:val="center"/>
        <w:rPr>
          <w:rFonts w:ascii="Times New Roman" w:hAnsi="Times New Roman" w:cs="Times New Roman"/>
          <w:b/>
          <w:sz w:val="24"/>
          <w:szCs w:val="24"/>
        </w:rPr>
      </w:pPr>
    </w:p>
    <w:p w:rsidR="003851F9" w:rsidRDefault="003851F9" w:rsidP="007B096E">
      <w:pPr>
        <w:spacing w:line="360" w:lineRule="auto"/>
        <w:ind w:right="-425"/>
        <w:jc w:val="center"/>
        <w:rPr>
          <w:rFonts w:ascii="Times New Roman" w:hAnsi="Times New Roman" w:cs="Times New Roman"/>
          <w:b/>
          <w:sz w:val="24"/>
          <w:szCs w:val="24"/>
        </w:rPr>
      </w:pPr>
    </w:p>
    <w:p w:rsidR="003851F9" w:rsidRDefault="003851F9" w:rsidP="007B096E">
      <w:pPr>
        <w:spacing w:line="360" w:lineRule="auto"/>
        <w:ind w:right="-425"/>
        <w:jc w:val="center"/>
        <w:rPr>
          <w:rFonts w:ascii="Times New Roman" w:hAnsi="Times New Roman" w:cs="Times New Roman"/>
          <w:b/>
          <w:sz w:val="24"/>
          <w:szCs w:val="24"/>
        </w:rPr>
      </w:pPr>
    </w:p>
    <w:p w:rsidR="003851F9" w:rsidRDefault="003851F9" w:rsidP="007B096E">
      <w:pPr>
        <w:spacing w:line="360" w:lineRule="auto"/>
        <w:ind w:right="-425"/>
        <w:jc w:val="center"/>
        <w:rPr>
          <w:rFonts w:ascii="Times New Roman" w:hAnsi="Times New Roman" w:cs="Times New Roman"/>
          <w:b/>
          <w:sz w:val="24"/>
          <w:szCs w:val="24"/>
        </w:rPr>
      </w:pPr>
    </w:p>
    <w:p w:rsidR="00ED4943" w:rsidRPr="003851F9" w:rsidRDefault="00ED4943" w:rsidP="003851F9">
      <w:pPr>
        <w:spacing w:line="360" w:lineRule="auto"/>
        <w:ind w:right="-425"/>
        <w:jc w:val="center"/>
        <w:rPr>
          <w:rFonts w:ascii="Times New Roman" w:hAnsi="Times New Roman" w:cs="Times New Roman"/>
          <w:sz w:val="24"/>
          <w:szCs w:val="24"/>
        </w:rPr>
      </w:pPr>
      <w:r w:rsidRPr="00ED4943">
        <w:rPr>
          <w:rFonts w:ascii="Times New Roman" w:eastAsia="Times New Roman" w:hAnsi="Times New Roman" w:cs="Times New Roman"/>
          <w:b/>
          <w:bCs/>
          <w:color w:val="000000"/>
          <w:sz w:val="24"/>
          <w:szCs w:val="24"/>
          <w:lang w:eastAsia="ru-RU"/>
        </w:rPr>
        <w:lastRenderedPageBreak/>
        <w:t>УЧЕБНО-МЕТОДИЧЕСКОЕ И МАТЕРИАЛЬНО-ТЕХНИЧЕСКОЕ ОБЕСПЕЧЕНИЕ УЧЕБНОГО ПРЕДМЕТА.</w:t>
      </w:r>
    </w:p>
    <w:tbl>
      <w:tblPr>
        <w:tblW w:w="9781" w:type="dxa"/>
        <w:tblInd w:w="-26" w:type="dxa"/>
        <w:shd w:val="clear" w:color="auto" w:fill="FFFFFF"/>
        <w:tblCellMar>
          <w:top w:w="15" w:type="dxa"/>
          <w:left w:w="15" w:type="dxa"/>
          <w:bottom w:w="15" w:type="dxa"/>
          <w:right w:w="15" w:type="dxa"/>
        </w:tblCellMar>
        <w:tblLook w:val="04A0"/>
      </w:tblPr>
      <w:tblGrid>
        <w:gridCol w:w="5387"/>
        <w:gridCol w:w="4394"/>
      </w:tblGrid>
      <w:tr w:rsidR="00ED4943" w:rsidRPr="00ED4943" w:rsidTr="002D42DC">
        <w:tc>
          <w:tcPr>
            <w:tcW w:w="538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ED4943" w:rsidRPr="00ED4943" w:rsidRDefault="00ED4943" w:rsidP="002D42DC">
            <w:pPr>
              <w:spacing w:after="0" w:line="360" w:lineRule="auto"/>
              <w:jc w:val="center"/>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b/>
                <w:bCs/>
                <w:color w:val="000000"/>
                <w:sz w:val="24"/>
                <w:szCs w:val="24"/>
                <w:lang w:eastAsia="ru-RU"/>
              </w:rPr>
              <w:t>Для учителя</w:t>
            </w:r>
          </w:p>
        </w:tc>
        <w:tc>
          <w:tcPr>
            <w:tcW w:w="4394"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vAlign w:val="center"/>
            <w:hideMark/>
          </w:tcPr>
          <w:p w:rsidR="00ED4943" w:rsidRPr="00ED4943" w:rsidRDefault="00ED4943" w:rsidP="002D42DC">
            <w:pPr>
              <w:spacing w:after="0" w:line="360" w:lineRule="auto"/>
              <w:jc w:val="center"/>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b/>
                <w:bCs/>
                <w:color w:val="000000"/>
                <w:sz w:val="24"/>
                <w:szCs w:val="24"/>
                <w:lang w:eastAsia="ru-RU"/>
              </w:rPr>
              <w:t>Для ученика</w:t>
            </w:r>
          </w:p>
        </w:tc>
      </w:tr>
      <w:tr w:rsidR="00ED4943" w:rsidRPr="00ED4943" w:rsidTr="002D42DC">
        <w:tc>
          <w:tcPr>
            <w:tcW w:w="538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Учебник</w:t>
            </w:r>
          </w:p>
          <w:p w:rsidR="00ED4943" w:rsidRPr="00ED4943" w:rsidRDefault="00ED4943" w:rsidP="00D84641">
            <w:pPr>
              <w:tabs>
                <w:tab w:val="left" w:pos="2036"/>
              </w:tabs>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 Афанасьева О.В., Михеева И.В. Английский язык. RainbowEngl</w:t>
            </w:r>
            <w:r w:rsidR="008D6ECD">
              <w:rPr>
                <w:rFonts w:ascii="Times New Roman" w:eastAsia="Times New Roman" w:hAnsi="Times New Roman" w:cs="Times New Roman"/>
                <w:color w:val="000000"/>
                <w:sz w:val="24"/>
                <w:szCs w:val="24"/>
                <w:lang w:eastAsia="ru-RU"/>
              </w:rPr>
              <w:t>ish. В 2-х частях. Учебник для 3</w:t>
            </w:r>
            <w:r w:rsidRPr="00ED4943">
              <w:rPr>
                <w:rFonts w:ascii="Times New Roman" w:eastAsia="Times New Roman" w:hAnsi="Times New Roman" w:cs="Times New Roman"/>
                <w:color w:val="000000"/>
                <w:sz w:val="24"/>
                <w:szCs w:val="24"/>
                <w:lang w:eastAsia="ru-RU"/>
              </w:rPr>
              <w:t xml:space="preserve"> класса, Москва, «Дрофа», 2019 г.</w:t>
            </w:r>
          </w:p>
        </w:tc>
        <w:tc>
          <w:tcPr>
            <w:tcW w:w="4394"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Учебник</w:t>
            </w:r>
          </w:p>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 Афанасьева О.В., Михеева И.В. Английский язык. RainbowEngl</w:t>
            </w:r>
            <w:r w:rsidR="008D6ECD">
              <w:rPr>
                <w:rFonts w:ascii="Times New Roman" w:eastAsia="Times New Roman" w:hAnsi="Times New Roman" w:cs="Times New Roman"/>
                <w:color w:val="000000"/>
                <w:sz w:val="24"/>
                <w:szCs w:val="24"/>
                <w:lang w:eastAsia="ru-RU"/>
              </w:rPr>
              <w:t>ish. В 2-х частях. Учебник для 3</w:t>
            </w:r>
            <w:r w:rsidRPr="00ED4943">
              <w:rPr>
                <w:rFonts w:ascii="Times New Roman" w:eastAsia="Times New Roman" w:hAnsi="Times New Roman" w:cs="Times New Roman"/>
                <w:color w:val="000000"/>
                <w:sz w:val="24"/>
                <w:szCs w:val="24"/>
                <w:lang w:eastAsia="ru-RU"/>
              </w:rPr>
              <w:t xml:space="preserve"> класса, Москва, «Дрофа», 2019 г.</w:t>
            </w:r>
          </w:p>
        </w:tc>
      </w:tr>
      <w:tr w:rsidR="00ED4943" w:rsidRPr="00ED4943" w:rsidTr="002D42DC">
        <w:tc>
          <w:tcPr>
            <w:tcW w:w="538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 Афанасьева О.В., Михеева И.В., Языкова Н.В., Колесникова Е.А. Книг</w:t>
            </w:r>
            <w:r w:rsidR="008D6ECD">
              <w:rPr>
                <w:rFonts w:ascii="Times New Roman" w:eastAsia="Times New Roman" w:hAnsi="Times New Roman" w:cs="Times New Roman"/>
                <w:color w:val="000000"/>
                <w:sz w:val="24"/>
                <w:szCs w:val="24"/>
                <w:lang w:eastAsia="ru-RU"/>
              </w:rPr>
              <w:t>а для учителя. Английский язык 3</w:t>
            </w:r>
            <w:r w:rsidRPr="00ED4943">
              <w:rPr>
                <w:rFonts w:ascii="Times New Roman" w:eastAsia="Times New Roman" w:hAnsi="Times New Roman" w:cs="Times New Roman"/>
                <w:color w:val="000000"/>
                <w:sz w:val="24"/>
                <w:szCs w:val="24"/>
                <w:lang w:eastAsia="ru-RU"/>
              </w:rPr>
              <w:t>кл. Москва. Дрофа. 2019 г.</w:t>
            </w:r>
          </w:p>
        </w:tc>
        <w:tc>
          <w:tcPr>
            <w:tcW w:w="4394"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  Рабочая тетрадь к учебнику: Афанасьева О.В., Михеева И.В. Английский язык. RainbowEnglish. В 2-х частях. Учеб</w:t>
            </w:r>
            <w:r w:rsidR="008D6ECD">
              <w:rPr>
                <w:rFonts w:ascii="Times New Roman" w:eastAsia="Times New Roman" w:hAnsi="Times New Roman" w:cs="Times New Roman"/>
                <w:color w:val="000000"/>
                <w:sz w:val="24"/>
                <w:szCs w:val="24"/>
                <w:lang w:eastAsia="ru-RU"/>
              </w:rPr>
              <w:t>ник для 3</w:t>
            </w:r>
            <w:r w:rsidRPr="00ED4943">
              <w:rPr>
                <w:rFonts w:ascii="Times New Roman" w:eastAsia="Times New Roman" w:hAnsi="Times New Roman" w:cs="Times New Roman"/>
                <w:color w:val="000000"/>
                <w:sz w:val="24"/>
                <w:szCs w:val="24"/>
                <w:lang w:eastAsia="ru-RU"/>
              </w:rPr>
              <w:t xml:space="preserve"> класса, Москва, «Дрофа», 2019 г.</w:t>
            </w:r>
          </w:p>
        </w:tc>
      </w:tr>
      <w:tr w:rsidR="00ED4943" w:rsidRPr="00ED4943" w:rsidTr="002D42DC">
        <w:tc>
          <w:tcPr>
            <w:tcW w:w="538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 Афанасьева О.В., Михеева И.В., Языкова Н.В., Колесникова Е.А. Рабо</w:t>
            </w:r>
            <w:r w:rsidR="008D6ECD">
              <w:rPr>
                <w:rFonts w:ascii="Times New Roman" w:eastAsia="Times New Roman" w:hAnsi="Times New Roman" w:cs="Times New Roman"/>
                <w:color w:val="000000"/>
                <w:sz w:val="24"/>
                <w:szCs w:val="24"/>
                <w:lang w:eastAsia="ru-RU"/>
              </w:rPr>
              <w:t>чая программа. Английский язык 1 – 4</w:t>
            </w:r>
            <w:r w:rsidRPr="00ED4943">
              <w:rPr>
                <w:rFonts w:ascii="Times New Roman" w:eastAsia="Times New Roman" w:hAnsi="Times New Roman" w:cs="Times New Roman"/>
                <w:color w:val="000000"/>
                <w:sz w:val="24"/>
                <w:szCs w:val="24"/>
                <w:lang w:eastAsia="ru-RU"/>
              </w:rPr>
              <w:t xml:space="preserve"> классы. Москва. Дрофа. 2018 г.</w:t>
            </w:r>
          </w:p>
        </w:tc>
        <w:tc>
          <w:tcPr>
            <w:tcW w:w="4394"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8D6ECD" w:rsidP="00ED4943">
            <w:pPr>
              <w:spacing w:after="0" w:line="36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ED4943" w:rsidRPr="00ED4943">
              <w:rPr>
                <w:rFonts w:ascii="Times New Roman" w:eastAsia="Times New Roman" w:hAnsi="Times New Roman" w:cs="Times New Roman"/>
                <w:color w:val="000000"/>
                <w:sz w:val="24"/>
                <w:szCs w:val="24"/>
                <w:lang w:eastAsia="ru-RU"/>
              </w:rPr>
              <w:t>Лексико-грамматический практикум к учебнику: Афанасьева О.В., Михеева И.В. Английский язык. RainbowEngl</w:t>
            </w:r>
            <w:r>
              <w:rPr>
                <w:rFonts w:ascii="Times New Roman" w:eastAsia="Times New Roman" w:hAnsi="Times New Roman" w:cs="Times New Roman"/>
                <w:color w:val="000000"/>
                <w:sz w:val="24"/>
                <w:szCs w:val="24"/>
                <w:lang w:eastAsia="ru-RU"/>
              </w:rPr>
              <w:t>ish. В 2-х частях. Учебник для 3</w:t>
            </w:r>
            <w:r w:rsidR="00ED4943" w:rsidRPr="00ED4943">
              <w:rPr>
                <w:rFonts w:ascii="Times New Roman" w:eastAsia="Times New Roman" w:hAnsi="Times New Roman" w:cs="Times New Roman"/>
                <w:color w:val="000000"/>
                <w:sz w:val="24"/>
                <w:szCs w:val="24"/>
                <w:lang w:eastAsia="ru-RU"/>
              </w:rPr>
              <w:t xml:space="preserve"> класса, Москва, «Дрофа», 2019 г.</w:t>
            </w:r>
          </w:p>
        </w:tc>
      </w:tr>
      <w:tr w:rsidR="00ED4943" w:rsidRPr="00ED4943" w:rsidTr="002D42DC">
        <w:tc>
          <w:tcPr>
            <w:tcW w:w="5387"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rPr>
                <w:rFonts w:ascii="Times New Roman" w:eastAsia="Times New Roman" w:hAnsi="Times New Roman" w:cs="Times New Roman"/>
                <w:color w:val="666666"/>
                <w:sz w:val="24"/>
                <w:szCs w:val="24"/>
                <w:lang w:eastAsia="ru-RU"/>
              </w:rPr>
            </w:pPr>
          </w:p>
        </w:tc>
        <w:tc>
          <w:tcPr>
            <w:tcW w:w="4394"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D4943" w:rsidRPr="00ED4943" w:rsidRDefault="00ED4943" w:rsidP="00ED4943">
            <w:pPr>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 Диагностические работы к учебнику: Афанасьева О.В., Михеева И.В. Английский язык. RainbowEngl</w:t>
            </w:r>
            <w:r w:rsidR="008D6ECD">
              <w:rPr>
                <w:rFonts w:ascii="Times New Roman" w:eastAsia="Times New Roman" w:hAnsi="Times New Roman" w:cs="Times New Roman"/>
                <w:color w:val="000000"/>
                <w:sz w:val="24"/>
                <w:szCs w:val="24"/>
                <w:lang w:eastAsia="ru-RU"/>
              </w:rPr>
              <w:t>ish. В 2-х частях. Учебник для 3</w:t>
            </w:r>
            <w:r w:rsidRPr="00ED4943">
              <w:rPr>
                <w:rFonts w:ascii="Times New Roman" w:eastAsia="Times New Roman" w:hAnsi="Times New Roman" w:cs="Times New Roman"/>
                <w:color w:val="000000"/>
                <w:sz w:val="24"/>
                <w:szCs w:val="24"/>
                <w:lang w:eastAsia="ru-RU"/>
              </w:rPr>
              <w:t xml:space="preserve"> класса, Москва, «Дрофа», 2019г.</w:t>
            </w:r>
          </w:p>
        </w:tc>
      </w:tr>
    </w:tbl>
    <w:p w:rsidR="00ED4943" w:rsidRPr="00ED4943" w:rsidRDefault="00ED4943" w:rsidP="00ED4943">
      <w:pPr>
        <w:shd w:val="clear" w:color="auto" w:fill="FFFFFF"/>
        <w:spacing w:after="0" w:line="360" w:lineRule="auto"/>
        <w:jc w:val="both"/>
        <w:rPr>
          <w:rFonts w:ascii="Times New Roman" w:eastAsia="Times New Roman" w:hAnsi="Times New Roman" w:cs="Times New Roman"/>
          <w:b/>
          <w:bCs/>
          <w:color w:val="000000"/>
          <w:sz w:val="24"/>
          <w:szCs w:val="24"/>
          <w:lang w:eastAsia="ru-RU"/>
        </w:rPr>
      </w:pPr>
    </w:p>
    <w:p w:rsidR="00ED4943" w:rsidRPr="00ED4943" w:rsidRDefault="00ED4943" w:rsidP="00ED4943">
      <w:p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b/>
          <w:bCs/>
          <w:color w:val="000000"/>
          <w:sz w:val="24"/>
          <w:szCs w:val="24"/>
          <w:lang w:eastAsia="ru-RU"/>
        </w:rPr>
        <w:t>Дополнительные средства обучения:</w:t>
      </w:r>
    </w:p>
    <w:p w:rsidR="00ED4943" w:rsidRPr="00ED4943" w:rsidRDefault="00ED4943" w:rsidP="00ED4943">
      <w:pPr>
        <w:numPr>
          <w:ilvl w:val="0"/>
          <w:numId w:val="25"/>
        </w:num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Аудиоприложение к учебнику: CD MP3</w:t>
      </w:r>
    </w:p>
    <w:p w:rsidR="00ED4943" w:rsidRPr="00ED4943" w:rsidRDefault="00ED4943" w:rsidP="00ED4943">
      <w:pPr>
        <w:numPr>
          <w:ilvl w:val="0"/>
          <w:numId w:val="25"/>
        </w:numPr>
        <w:shd w:val="clear" w:color="auto" w:fill="FFFFFF"/>
        <w:spacing w:after="0" w:line="360" w:lineRule="auto"/>
        <w:jc w:val="both"/>
        <w:rPr>
          <w:rFonts w:ascii="Times New Roman" w:eastAsia="Times New Roman" w:hAnsi="Times New Roman" w:cs="Times New Roman"/>
          <w:color w:val="000000"/>
          <w:sz w:val="24"/>
          <w:szCs w:val="24"/>
          <w:lang w:eastAsia="ru-RU"/>
        </w:rPr>
      </w:pPr>
      <w:r w:rsidRPr="00ED4943">
        <w:rPr>
          <w:rFonts w:ascii="Times New Roman" w:eastAsia="Times New Roman" w:hAnsi="Times New Roman" w:cs="Times New Roman"/>
          <w:color w:val="000000"/>
          <w:sz w:val="24"/>
          <w:szCs w:val="24"/>
          <w:lang w:eastAsia="ru-RU"/>
        </w:rPr>
        <w:t>Словари с транскрипционными пояснениями</w:t>
      </w:r>
    </w:p>
    <w:p w:rsidR="00ED4943" w:rsidRPr="00ED4943" w:rsidRDefault="00ED4943" w:rsidP="00ED4943">
      <w:pPr>
        <w:numPr>
          <w:ilvl w:val="0"/>
          <w:numId w:val="25"/>
        </w:numPr>
        <w:spacing w:after="0" w:line="360" w:lineRule="auto"/>
        <w:contextualSpacing/>
        <w:rPr>
          <w:rFonts w:ascii="Times New Roman" w:hAnsi="Times New Roman" w:cs="Times New Roman"/>
          <w:sz w:val="24"/>
          <w:szCs w:val="24"/>
        </w:rPr>
      </w:pPr>
      <w:r w:rsidRPr="00ED4943">
        <w:rPr>
          <w:rFonts w:ascii="Times New Roman" w:hAnsi="Times New Roman" w:cs="Times New Roman"/>
          <w:sz w:val="24"/>
          <w:szCs w:val="24"/>
        </w:rPr>
        <w:t>Интернет ресурсы.</w:t>
      </w:r>
    </w:p>
    <w:p w:rsidR="00ED4943" w:rsidRPr="00ED4943" w:rsidRDefault="00ED4943" w:rsidP="00ED4943">
      <w:pPr>
        <w:spacing w:after="0" w:line="360" w:lineRule="auto"/>
        <w:ind w:left="720"/>
        <w:contextualSpacing/>
        <w:rPr>
          <w:rFonts w:ascii="Times New Roman" w:hAnsi="Times New Roman" w:cs="Times New Roman"/>
          <w:sz w:val="24"/>
          <w:szCs w:val="24"/>
        </w:rPr>
      </w:pPr>
    </w:p>
    <w:p w:rsidR="00032072" w:rsidRPr="007B096E" w:rsidRDefault="00032072" w:rsidP="00032072">
      <w:pPr>
        <w:spacing w:line="360" w:lineRule="auto"/>
        <w:ind w:left="20"/>
        <w:jc w:val="center"/>
        <w:rPr>
          <w:rFonts w:ascii="Times New Roman" w:hAnsi="Times New Roman" w:cs="Times New Roman"/>
          <w:sz w:val="24"/>
          <w:szCs w:val="24"/>
        </w:rPr>
      </w:pPr>
    </w:p>
    <w:p w:rsidR="00032072" w:rsidRDefault="00032072" w:rsidP="00032072">
      <w:pPr>
        <w:spacing w:line="360" w:lineRule="auto"/>
        <w:jc w:val="center"/>
        <w:rPr>
          <w:rFonts w:ascii="Times New Roman" w:hAnsi="Times New Roman" w:cs="Times New Roman"/>
          <w:sz w:val="24"/>
          <w:szCs w:val="24"/>
        </w:rPr>
      </w:pPr>
      <w:bookmarkStart w:id="0" w:name="_GoBack"/>
      <w:bookmarkEnd w:id="0"/>
    </w:p>
    <w:sectPr w:rsidR="00032072" w:rsidSect="000C63CE">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327A" w:rsidRDefault="005B327A" w:rsidP="0041146C">
      <w:pPr>
        <w:spacing w:after="0" w:line="240" w:lineRule="auto"/>
      </w:pPr>
      <w:r>
        <w:separator/>
      </w:r>
    </w:p>
  </w:endnote>
  <w:endnote w:type="continuationSeparator" w:id="1">
    <w:p w:rsidR="005B327A" w:rsidRDefault="005B327A" w:rsidP="0041146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327A" w:rsidRDefault="005B327A" w:rsidP="0041146C">
      <w:pPr>
        <w:spacing w:after="0" w:line="240" w:lineRule="auto"/>
      </w:pPr>
      <w:r>
        <w:separator/>
      </w:r>
    </w:p>
  </w:footnote>
  <w:footnote w:type="continuationSeparator" w:id="1">
    <w:p w:rsidR="005B327A" w:rsidRDefault="005B327A" w:rsidP="0041146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C35327"/>
    <w:multiLevelType w:val="multilevel"/>
    <w:tmpl w:val="6A304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BA41BF5"/>
    <w:multiLevelType w:val="multilevel"/>
    <w:tmpl w:val="669CD7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5240696"/>
    <w:multiLevelType w:val="multilevel"/>
    <w:tmpl w:val="C55A8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CCF3A34"/>
    <w:multiLevelType w:val="multilevel"/>
    <w:tmpl w:val="52947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36D2074"/>
    <w:multiLevelType w:val="multilevel"/>
    <w:tmpl w:val="917E3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53C713B"/>
    <w:multiLevelType w:val="multilevel"/>
    <w:tmpl w:val="0B24B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F170F35"/>
    <w:multiLevelType w:val="multilevel"/>
    <w:tmpl w:val="3F589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2185987"/>
    <w:multiLevelType w:val="multilevel"/>
    <w:tmpl w:val="A59A7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34143E5"/>
    <w:multiLevelType w:val="hybridMultilevel"/>
    <w:tmpl w:val="034AAB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AC49E3"/>
    <w:multiLevelType w:val="hybridMultilevel"/>
    <w:tmpl w:val="AFC819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7B24D04"/>
    <w:multiLevelType w:val="multilevel"/>
    <w:tmpl w:val="BFAA5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87B5CD1"/>
    <w:multiLevelType w:val="multilevel"/>
    <w:tmpl w:val="1D083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8C6216E"/>
    <w:multiLevelType w:val="multilevel"/>
    <w:tmpl w:val="65DE6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B2A5370"/>
    <w:multiLevelType w:val="hybridMultilevel"/>
    <w:tmpl w:val="B6F8BA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CC86041"/>
    <w:multiLevelType w:val="hybridMultilevel"/>
    <w:tmpl w:val="F710B1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0924920"/>
    <w:multiLevelType w:val="multilevel"/>
    <w:tmpl w:val="037CE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4174B81"/>
    <w:multiLevelType w:val="multilevel"/>
    <w:tmpl w:val="BCCEC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6AA7B03"/>
    <w:multiLevelType w:val="multilevel"/>
    <w:tmpl w:val="F1783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9C35DC7"/>
    <w:multiLevelType w:val="multilevel"/>
    <w:tmpl w:val="B9FCA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A095274"/>
    <w:multiLevelType w:val="multilevel"/>
    <w:tmpl w:val="DBD4D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39C3007"/>
    <w:multiLevelType w:val="multilevel"/>
    <w:tmpl w:val="5008B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ABC75A7"/>
    <w:multiLevelType w:val="multilevel"/>
    <w:tmpl w:val="9D4AC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2A44969"/>
    <w:multiLevelType w:val="multilevel"/>
    <w:tmpl w:val="1D08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2BA1D91"/>
    <w:multiLevelType w:val="hybridMultilevel"/>
    <w:tmpl w:val="EE70ED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74E437E"/>
    <w:multiLevelType w:val="hybridMultilevel"/>
    <w:tmpl w:val="4DECEE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DBD20CC"/>
    <w:multiLevelType w:val="multilevel"/>
    <w:tmpl w:val="D5A60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EB54BF7"/>
    <w:multiLevelType w:val="multilevel"/>
    <w:tmpl w:val="205A9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F453D01"/>
    <w:multiLevelType w:val="multilevel"/>
    <w:tmpl w:val="FAB0F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F693737"/>
    <w:multiLevelType w:val="multilevel"/>
    <w:tmpl w:val="147E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22"/>
  </w:num>
  <w:num w:numId="4">
    <w:abstractNumId w:val="20"/>
  </w:num>
  <w:num w:numId="5">
    <w:abstractNumId w:val="6"/>
  </w:num>
  <w:num w:numId="6">
    <w:abstractNumId w:val="25"/>
  </w:num>
  <w:num w:numId="7">
    <w:abstractNumId w:val="7"/>
  </w:num>
  <w:num w:numId="8">
    <w:abstractNumId w:val="4"/>
  </w:num>
  <w:num w:numId="9">
    <w:abstractNumId w:val="10"/>
  </w:num>
  <w:num w:numId="10">
    <w:abstractNumId w:val="17"/>
  </w:num>
  <w:num w:numId="11">
    <w:abstractNumId w:val="21"/>
  </w:num>
  <w:num w:numId="12">
    <w:abstractNumId w:val="2"/>
  </w:num>
  <w:num w:numId="13">
    <w:abstractNumId w:val="0"/>
  </w:num>
  <w:num w:numId="14">
    <w:abstractNumId w:val="28"/>
  </w:num>
  <w:num w:numId="15">
    <w:abstractNumId w:val="26"/>
  </w:num>
  <w:num w:numId="16">
    <w:abstractNumId w:val="12"/>
  </w:num>
  <w:num w:numId="17">
    <w:abstractNumId w:val="19"/>
  </w:num>
  <w:num w:numId="18">
    <w:abstractNumId w:val="11"/>
  </w:num>
  <w:num w:numId="19">
    <w:abstractNumId w:val="15"/>
  </w:num>
  <w:num w:numId="20">
    <w:abstractNumId w:val="27"/>
  </w:num>
  <w:num w:numId="21">
    <w:abstractNumId w:val="18"/>
  </w:num>
  <w:num w:numId="22">
    <w:abstractNumId w:val="16"/>
  </w:num>
  <w:num w:numId="23">
    <w:abstractNumId w:val="9"/>
  </w:num>
  <w:num w:numId="24">
    <w:abstractNumId w:val="14"/>
  </w:num>
  <w:num w:numId="25">
    <w:abstractNumId w:val="1"/>
  </w:num>
  <w:num w:numId="26">
    <w:abstractNumId w:val="13"/>
  </w:num>
  <w:num w:numId="27">
    <w:abstractNumId w:val="24"/>
  </w:num>
  <w:num w:numId="28">
    <w:abstractNumId w:val="23"/>
  </w:num>
  <w:num w:numId="2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08"/>
  <w:characterSpacingControl w:val="doNotCompress"/>
  <w:footnotePr>
    <w:footnote w:id="0"/>
    <w:footnote w:id="1"/>
  </w:footnotePr>
  <w:endnotePr>
    <w:endnote w:id="0"/>
    <w:endnote w:id="1"/>
  </w:endnotePr>
  <w:compat/>
  <w:rsids>
    <w:rsidRoot w:val="001A2A9E"/>
    <w:rsid w:val="00000271"/>
    <w:rsid w:val="00001889"/>
    <w:rsid w:val="000021F1"/>
    <w:rsid w:val="00003292"/>
    <w:rsid w:val="00003484"/>
    <w:rsid w:val="00005D44"/>
    <w:rsid w:val="000109B8"/>
    <w:rsid w:val="000114DB"/>
    <w:rsid w:val="00012DB3"/>
    <w:rsid w:val="00015A80"/>
    <w:rsid w:val="00016C5D"/>
    <w:rsid w:val="0002027D"/>
    <w:rsid w:val="00020493"/>
    <w:rsid w:val="00020653"/>
    <w:rsid w:val="00021D10"/>
    <w:rsid w:val="000228D8"/>
    <w:rsid w:val="00023E3C"/>
    <w:rsid w:val="00023FF6"/>
    <w:rsid w:val="0003176D"/>
    <w:rsid w:val="00031C9C"/>
    <w:rsid w:val="00032072"/>
    <w:rsid w:val="00033A0C"/>
    <w:rsid w:val="0003531B"/>
    <w:rsid w:val="00035B03"/>
    <w:rsid w:val="00036CB3"/>
    <w:rsid w:val="00037F52"/>
    <w:rsid w:val="000424F8"/>
    <w:rsid w:val="0004539A"/>
    <w:rsid w:val="0004665A"/>
    <w:rsid w:val="00050539"/>
    <w:rsid w:val="000505B8"/>
    <w:rsid w:val="0005143C"/>
    <w:rsid w:val="00052A7E"/>
    <w:rsid w:val="00052C12"/>
    <w:rsid w:val="00057C73"/>
    <w:rsid w:val="00057E8F"/>
    <w:rsid w:val="000604CB"/>
    <w:rsid w:val="0006103F"/>
    <w:rsid w:val="0006231C"/>
    <w:rsid w:val="00063170"/>
    <w:rsid w:val="00064125"/>
    <w:rsid w:val="00065189"/>
    <w:rsid w:val="000652CC"/>
    <w:rsid w:val="00066260"/>
    <w:rsid w:val="000664C6"/>
    <w:rsid w:val="00066FD9"/>
    <w:rsid w:val="000670EF"/>
    <w:rsid w:val="00072480"/>
    <w:rsid w:val="00075FBE"/>
    <w:rsid w:val="00076714"/>
    <w:rsid w:val="00076E8B"/>
    <w:rsid w:val="000844F3"/>
    <w:rsid w:val="00085006"/>
    <w:rsid w:val="00087636"/>
    <w:rsid w:val="00091032"/>
    <w:rsid w:val="00092A14"/>
    <w:rsid w:val="00092BB4"/>
    <w:rsid w:val="00095BAC"/>
    <w:rsid w:val="00095CFD"/>
    <w:rsid w:val="000A1471"/>
    <w:rsid w:val="000A2CA7"/>
    <w:rsid w:val="000A2FE1"/>
    <w:rsid w:val="000A35C0"/>
    <w:rsid w:val="000A6D42"/>
    <w:rsid w:val="000B0E08"/>
    <w:rsid w:val="000B2618"/>
    <w:rsid w:val="000B2A10"/>
    <w:rsid w:val="000B5EC8"/>
    <w:rsid w:val="000B7D0C"/>
    <w:rsid w:val="000C2C78"/>
    <w:rsid w:val="000C6059"/>
    <w:rsid w:val="000C63CE"/>
    <w:rsid w:val="000D078F"/>
    <w:rsid w:val="000D0FEC"/>
    <w:rsid w:val="000D32E8"/>
    <w:rsid w:val="000D367A"/>
    <w:rsid w:val="000D6013"/>
    <w:rsid w:val="000D6F02"/>
    <w:rsid w:val="000D7FE4"/>
    <w:rsid w:val="000E30B7"/>
    <w:rsid w:val="000E4B0A"/>
    <w:rsid w:val="000E613B"/>
    <w:rsid w:val="000E702A"/>
    <w:rsid w:val="000E7296"/>
    <w:rsid w:val="000F1C36"/>
    <w:rsid w:val="000F272A"/>
    <w:rsid w:val="000F32AA"/>
    <w:rsid w:val="000F3D6B"/>
    <w:rsid w:val="000F3E3F"/>
    <w:rsid w:val="00100A79"/>
    <w:rsid w:val="00102B4B"/>
    <w:rsid w:val="001037AF"/>
    <w:rsid w:val="00103EA2"/>
    <w:rsid w:val="00104E7F"/>
    <w:rsid w:val="00105EB9"/>
    <w:rsid w:val="00110ED1"/>
    <w:rsid w:val="00117467"/>
    <w:rsid w:val="001174C3"/>
    <w:rsid w:val="00117C4D"/>
    <w:rsid w:val="00120026"/>
    <w:rsid w:val="001200B3"/>
    <w:rsid w:val="00120146"/>
    <w:rsid w:val="00120A3C"/>
    <w:rsid w:val="00121960"/>
    <w:rsid w:val="00121E94"/>
    <w:rsid w:val="00124ECC"/>
    <w:rsid w:val="001317E0"/>
    <w:rsid w:val="001320C4"/>
    <w:rsid w:val="0013294C"/>
    <w:rsid w:val="001333A7"/>
    <w:rsid w:val="00135541"/>
    <w:rsid w:val="0013653F"/>
    <w:rsid w:val="00136B09"/>
    <w:rsid w:val="00136D55"/>
    <w:rsid w:val="00140781"/>
    <w:rsid w:val="001417A5"/>
    <w:rsid w:val="00146EDA"/>
    <w:rsid w:val="00150411"/>
    <w:rsid w:val="0015194E"/>
    <w:rsid w:val="00152AC9"/>
    <w:rsid w:val="00152D3A"/>
    <w:rsid w:val="00153041"/>
    <w:rsid w:val="001543F6"/>
    <w:rsid w:val="00160B83"/>
    <w:rsid w:val="00161536"/>
    <w:rsid w:val="00164746"/>
    <w:rsid w:val="001647CE"/>
    <w:rsid w:val="00165924"/>
    <w:rsid w:val="001673D1"/>
    <w:rsid w:val="001677E9"/>
    <w:rsid w:val="0016793C"/>
    <w:rsid w:val="001705DF"/>
    <w:rsid w:val="00174579"/>
    <w:rsid w:val="00175D3A"/>
    <w:rsid w:val="00177681"/>
    <w:rsid w:val="00177709"/>
    <w:rsid w:val="00177778"/>
    <w:rsid w:val="00184B6A"/>
    <w:rsid w:val="0018624C"/>
    <w:rsid w:val="001865E8"/>
    <w:rsid w:val="001921A0"/>
    <w:rsid w:val="00192D27"/>
    <w:rsid w:val="001936E3"/>
    <w:rsid w:val="00196AC9"/>
    <w:rsid w:val="001A0960"/>
    <w:rsid w:val="001A2A9E"/>
    <w:rsid w:val="001A4C00"/>
    <w:rsid w:val="001A6681"/>
    <w:rsid w:val="001A6B8E"/>
    <w:rsid w:val="001A7E84"/>
    <w:rsid w:val="001B1117"/>
    <w:rsid w:val="001B1CA6"/>
    <w:rsid w:val="001B2E90"/>
    <w:rsid w:val="001B35F8"/>
    <w:rsid w:val="001B4CC0"/>
    <w:rsid w:val="001B684F"/>
    <w:rsid w:val="001B7257"/>
    <w:rsid w:val="001C1140"/>
    <w:rsid w:val="001C137E"/>
    <w:rsid w:val="001C147E"/>
    <w:rsid w:val="001C4E7E"/>
    <w:rsid w:val="001C6673"/>
    <w:rsid w:val="001C69D5"/>
    <w:rsid w:val="001C69EF"/>
    <w:rsid w:val="001D0826"/>
    <w:rsid w:val="001D2FB3"/>
    <w:rsid w:val="001D34F2"/>
    <w:rsid w:val="001D4E43"/>
    <w:rsid w:val="001E0C44"/>
    <w:rsid w:val="001E0E4D"/>
    <w:rsid w:val="001E1B0D"/>
    <w:rsid w:val="001E273A"/>
    <w:rsid w:val="001E2B45"/>
    <w:rsid w:val="001E3038"/>
    <w:rsid w:val="001E72A4"/>
    <w:rsid w:val="001E7317"/>
    <w:rsid w:val="001F3299"/>
    <w:rsid w:val="001F4293"/>
    <w:rsid w:val="001F66A0"/>
    <w:rsid w:val="00200D63"/>
    <w:rsid w:val="00200DEE"/>
    <w:rsid w:val="00202D2A"/>
    <w:rsid w:val="00202FFD"/>
    <w:rsid w:val="00206AAF"/>
    <w:rsid w:val="00206CEE"/>
    <w:rsid w:val="0021409C"/>
    <w:rsid w:val="00215DB4"/>
    <w:rsid w:val="00216D06"/>
    <w:rsid w:val="002207AC"/>
    <w:rsid w:val="002208DA"/>
    <w:rsid w:val="00221842"/>
    <w:rsid w:val="00222FD6"/>
    <w:rsid w:val="0022651A"/>
    <w:rsid w:val="00231B5A"/>
    <w:rsid w:val="00232A79"/>
    <w:rsid w:val="00234BD6"/>
    <w:rsid w:val="00235C96"/>
    <w:rsid w:val="002361BD"/>
    <w:rsid w:val="00242F26"/>
    <w:rsid w:val="002434BA"/>
    <w:rsid w:val="0024409A"/>
    <w:rsid w:val="00244ED0"/>
    <w:rsid w:val="00246ADA"/>
    <w:rsid w:val="00246D4C"/>
    <w:rsid w:val="002500A2"/>
    <w:rsid w:val="00252872"/>
    <w:rsid w:val="00252EED"/>
    <w:rsid w:val="00254C30"/>
    <w:rsid w:val="00257185"/>
    <w:rsid w:val="00260674"/>
    <w:rsid w:val="00260690"/>
    <w:rsid w:val="00260F49"/>
    <w:rsid w:val="00261F10"/>
    <w:rsid w:val="0026354F"/>
    <w:rsid w:val="00264242"/>
    <w:rsid w:val="002653DF"/>
    <w:rsid w:val="00267F19"/>
    <w:rsid w:val="00270E7A"/>
    <w:rsid w:val="002719D8"/>
    <w:rsid w:val="0027258A"/>
    <w:rsid w:val="00273C5B"/>
    <w:rsid w:val="002763B5"/>
    <w:rsid w:val="00276871"/>
    <w:rsid w:val="00277E40"/>
    <w:rsid w:val="0028466C"/>
    <w:rsid w:val="0028558A"/>
    <w:rsid w:val="00285CDD"/>
    <w:rsid w:val="00286AD7"/>
    <w:rsid w:val="00287302"/>
    <w:rsid w:val="002875E3"/>
    <w:rsid w:val="002905B2"/>
    <w:rsid w:val="002960BA"/>
    <w:rsid w:val="00296691"/>
    <w:rsid w:val="002A0662"/>
    <w:rsid w:val="002A38C4"/>
    <w:rsid w:val="002A39E6"/>
    <w:rsid w:val="002A4F2C"/>
    <w:rsid w:val="002A5270"/>
    <w:rsid w:val="002A6679"/>
    <w:rsid w:val="002B3FFA"/>
    <w:rsid w:val="002B6922"/>
    <w:rsid w:val="002B6BDB"/>
    <w:rsid w:val="002C4AEA"/>
    <w:rsid w:val="002C64EB"/>
    <w:rsid w:val="002D1C12"/>
    <w:rsid w:val="002D42DC"/>
    <w:rsid w:val="002D6B21"/>
    <w:rsid w:val="002D7F76"/>
    <w:rsid w:val="002E1138"/>
    <w:rsid w:val="002E1256"/>
    <w:rsid w:val="002E3534"/>
    <w:rsid w:val="002E58FC"/>
    <w:rsid w:val="002E60ED"/>
    <w:rsid w:val="002E6DF5"/>
    <w:rsid w:val="002F1AEB"/>
    <w:rsid w:val="002F2414"/>
    <w:rsid w:val="002F28A7"/>
    <w:rsid w:val="002F54FE"/>
    <w:rsid w:val="002F5D69"/>
    <w:rsid w:val="002F6F9A"/>
    <w:rsid w:val="00303246"/>
    <w:rsid w:val="0030442B"/>
    <w:rsid w:val="00304692"/>
    <w:rsid w:val="00305721"/>
    <w:rsid w:val="003062E7"/>
    <w:rsid w:val="00310C60"/>
    <w:rsid w:val="00311858"/>
    <w:rsid w:val="00311D27"/>
    <w:rsid w:val="0031309E"/>
    <w:rsid w:val="00314684"/>
    <w:rsid w:val="003207F1"/>
    <w:rsid w:val="003213A0"/>
    <w:rsid w:val="00322252"/>
    <w:rsid w:val="003222CA"/>
    <w:rsid w:val="0032230B"/>
    <w:rsid w:val="00323212"/>
    <w:rsid w:val="00326DFD"/>
    <w:rsid w:val="003279C6"/>
    <w:rsid w:val="00327DF5"/>
    <w:rsid w:val="00332983"/>
    <w:rsid w:val="00334541"/>
    <w:rsid w:val="0034039A"/>
    <w:rsid w:val="00340499"/>
    <w:rsid w:val="0034137D"/>
    <w:rsid w:val="003428C4"/>
    <w:rsid w:val="00343657"/>
    <w:rsid w:val="00343CB6"/>
    <w:rsid w:val="00344317"/>
    <w:rsid w:val="00345982"/>
    <w:rsid w:val="00347169"/>
    <w:rsid w:val="00352582"/>
    <w:rsid w:val="00353677"/>
    <w:rsid w:val="00353694"/>
    <w:rsid w:val="003546BD"/>
    <w:rsid w:val="003546E8"/>
    <w:rsid w:val="00354A88"/>
    <w:rsid w:val="0035613C"/>
    <w:rsid w:val="00357B7F"/>
    <w:rsid w:val="00360388"/>
    <w:rsid w:val="00361E03"/>
    <w:rsid w:val="00365104"/>
    <w:rsid w:val="003708F7"/>
    <w:rsid w:val="00374696"/>
    <w:rsid w:val="00375AD9"/>
    <w:rsid w:val="003825A6"/>
    <w:rsid w:val="00384499"/>
    <w:rsid w:val="003851F9"/>
    <w:rsid w:val="00385F7B"/>
    <w:rsid w:val="00386804"/>
    <w:rsid w:val="0038686E"/>
    <w:rsid w:val="0038708F"/>
    <w:rsid w:val="00390137"/>
    <w:rsid w:val="00390EB1"/>
    <w:rsid w:val="00391133"/>
    <w:rsid w:val="00392651"/>
    <w:rsid w:val="00392DBA"/>
    <w:rsid w:val="00395802"/>
    <w:rsid w:val="003965CB"/>
    <w:rsid w:val="003A1BA1"/>
    <w:rsid w:val="003A2457"/>
    <w:rsid w:val="003A454F"/>
    <w:rsid w:val="003A70ED"/>
    <w:rsid w:val="003A7F16"/>
    <w:rsid w:val="003B00D2"/>
    <w:rsid w:val="003B262B"/>
    <w:rsid w:val="003B629A"/>
    <w:rsid w:val="003B67CD"/>
    <w:rsid w:val="003B6C97"/>
    <w:rsid w:val="003C1886"/>
    <w:rsid w:val="003C2A9C"/>
    <w:rsid w:val="003C36FD"/>
    <w:rsid w:val="003C728D"/>
    <w:rsid w:val="003C7A2B"/>
    <w:rsid w:val="003C7AC1"/>
    <w:rsid w:val="003D0A4A"/>
    <w:rsid w:val="003D0C93"/>
    <w:rsid w:val="003D1004"/>
    <w:rsid w:val="003D3C8A"/>
    <w:rsid w:val="003D4BC6"/>
    <w:rsid w:val="003D4C90"/>
    <w:rsid w:val="003D7E24"/>
    <w:rsid w:val="003E0EC5"/>
    <w:rsid w:val="003E199E"/>
    <w:rsid w:val="003E3941"/>
    <w:rsid w:val="003E55EC"/>
    <w:rsid w:val="003E60BD"/>
    <w:rsid w:val="003E6DBF"/>
    <w:rsid w:val="003E7BFD"/>
    <w:rsid w:val="003F1BB3"/>
    <w:rsid w:val="003F436C"/>
    <w:rsid w:val="003F439C"/>
    <w:rsid w:val="003F538A"/>
    <w:rsid w:val="003F5C0B"/>
    <w:rsid w:val="003F7F6B"/>
    <w:rsid w:val="0040079B"/>
    <w:rsid w:val="00401443"/>
    <w:rsid w:val="004037FC"/>
    <w:rsid w:val="00404E5D"/>
    <w:rsid w:val="004052C5"/>
    <w:rsid w:val="004072D9"/>
    <w:rsid w:val="004113BB"/>
    <w:rsid w:val="0041146C"/>
    <w:rsid w:val="00412601"/>
    <w:rsid w:val="00415B62"/>
    <w:rsid w:val="00423A3E"/>
    <w:rsid w:val="00423CEB"/>
    <w:rsid w:val="00424D47"/>
    <w:rsid w:val="004259DF"/>
    <w:rsid w:val="00425AB3"/>
    <w:rsid w:val="00427CD4"/>
    <w:rsid w:val="00432470"/>
    <w:rsid w:val="0043399B"/>
    <w:rsid w:val="00435572"/>
    <w:rsid w:val="00435CC8"/>
    <w:rsid w:val="00435DDF"/>
    <w:rsid w:val="00436029"/>
    <w:rsid w:val="004407F4"/>
    <w:rsid w:val="00440A83"/>
    <w:rsid w:val="0044135F"/>
    <w:rsid w:val="00444682"/>
    <w:rsid w:val="00445531"/>
    <w:rsid w:val="004508E7"/>
    <w:rsid w:val="00452A54"/>
    <w:rsid w:val="00452B1E"/>
    <w:rsid w:val="00452C26"/>
    <w:rsid w:val="00452EC0"/>
    <w:rsid w:val="00453957"/>
    <w:rsid w:val="00453A58"/>
    <w:rsid w:val="0045610B"/>
    <w:rsid w:val="0045672E"/>
    <w:rsid w:val="0045746D"/>
    <w:rsid w:val="004656D4"/>
    <w:rsid w:val="00466C02"/>
    <w:rsid w:val="00471603"/>
    <w:rsid w:val="0047377F"/>
    <w:rsid w:val="00473E21"/>
    <w:rsid w:val="0047516E"/>
    <w:rsid w:val="00477390"/>
    <w:rsid w:val="0047787A"/>
    <w:rsid w:val="00477D8F"/>
    <w:rsid w:val="00480186"/>
    <w:rsid w:val="00481780"/>
    <w:rsid w:val="004818D9"/>
    <w:rsid w:val="004819E3"/>
    <w:rsid w:val="00481CFF"/>
    <w:rsid w:val="00481FD6"/>
    <w:rsid w:val="004832EA"/>
    <w:rsid w:val="00485E71"/>
    <w:rsid w:val="00487950"/>
    <w:rsid w:val="00487FA6"/>
    <w:rsid w:val="00492A70"/>
    <w:rsid w:val="00492F70"/>
    <w:rsid w:val="004937A5"/>
    <w:rsid w:val="00494884"/>
    <w:rsid w:val="004A09D9"/>
    <w:rsid w:val="004A2894"/>
    <w:rsid w:val="004A3286"/>
    <w:rsid w:val="004A3793"/>
    <w:rsid w:val="004A7334"/>
    <w:rsid w:val="004B0CB7"/>
    <w:rsid w:val="004B2252"/>
    <w:rsid w:val="004B234B"/>
    <w:rsid w:val="004B32B5"/>
    <w:rsid w:val="004B4684"/>
    <w:rsid w:val="004B7896"/>
    <w:rsid w:val="004C04D5"/>
    <w:rsid w:val="004C076D"/>
    <w:rsid w:val="004C20B5"/>
    <w:rsid w:val="004C3ECC"/>
    <w:rsid w:val="004C47EA"/>
    <w:rsid w:val="004C7767"/>
    <w:rsid w:val="004D23F5"/>
    <w:rsid w:val="004D251A"/>
    <w:rsid w:val="004D3C88"/>
    <w:rsid w:val="004D52C6"/>
    <w:rsid w:val="004D5628"/>
    <w:rsid w:val="004E13DD"/>
    <w:rsid w:val="004E153A"/>
    <w:rsid w:val="004E22B5"/>
    <w:rsid w:val="004E24A2"/>
    <w:rsid w:val="004E29DC"/>
    <w:rsid w:val="004E2B2A"/>
    <w:rsid w:val="004E5E9E"/>
    <w:rsid w:val="004E7125"/>
    <w:rsid w:val="004E7B3D"/>
    <w:rsid w:val="004F1868"/>
    <w:rsid w:val="004F50A0"/>
    <w:rsid w:val="004F5EDF"/>
    <w:rsid w:val="004F6359"/>
    <w:rsid w:val="004F718D"/>
    <w:rsid w:val="004F7B5F"/>
    <w:rsid w:val="00506FBD"/>
    <w:rsid w:val="00507CF4"/>
    <w:rsid w:val="00507FAD"/>
    <w:rsid w:val="00510650"/>
    <w:rsid w:val="00514029"/>
    <w:rsid w:val="005144C5"/>
    <w:rsid w:val="005148B6"/>
    <w:rsid w:val="00514ED0"/>
    <w:rsid w:val="005151FE"/>
    <w:rsid w:val="00521B4E"/>
    <w:rsid w:val="00521BDC"/>
    <w:rsid w:val="00522589"/>
    <w:rsid w:val="00524A8A"/>
    <w:rsid w:val="00524D24"/>
    <w:rsid w:val="00525BAA"/>
    <w:rsid w:val="00526358"/>
    <w:rsid w:val="00526461"/>
    <w:rsid w:val="0052773A"/>
    <w:rsid w:val="00527756"/>
    <w:rsid w:val="0052798A"/>
    <w:rsid w:val="00530425"/>
    <w:rsid w:val="00530A83"/>
    <w:rsid w:val="00531141"/>
    <w:rsid w:val="00532145"/>
    <w:rsid w:val="0053238F"/>
    <w:rsid w:val="005333C6"/>
    <w:rsid w:val="005334C0"/>
    <w:rsid w:val="00533688"/>
    <w:rsid w:val="00536503"/>
    <w:rsid w:val="00536943"/>
    <w:rsid w:val="005374EF"/>
    <w:rsid w:val="005376A4"/>
    <w:rsid w:val="0054032B"/>
    <w:rsid w:val="00541243"/>
    <w:rsid w:val="00541650"/>
    <w:rsid w:val="00543437"/>
    <w:rsid w:val="00544E41"/>
    <w:rsid w:val="00546CEA"/>
    <w:rsid w:val="005543CA"/>
    <w:rsid w:val="005550D4"/>
    <w:rsid w:val="00555343"/>
    <w:rsid w:val="00555853"/>
    <w:rsid w:val="00562484"/>
    <w:rsid w:val="00562747"/>
    <w:rsid w:val="0056472E"/>
    <w:rsid w:val="00565FFB"/>
    <w:rsid w:val="00566105"/>
    <w:rsid w:val="00567B20"/>
    <w:rsid w:val="00567D6E"/>
    <w:rsid w:val="005734E3"/>
    <w:rsid w:val="00573F38"/>
    <w:rsid w:val="005779F3"/>
    <w:rsid w:val="00581975"/>
    <w:rsid w:val="00582903"/>
    <w:rsid w:val="00582A5C"/>
    <w:rsid w:val="005840A2"/>
    <w:rsid w:val="00584136"/>
    <w:rsid w:val="00584BD5"/>
    <w:rsid w:val="0059098A"/>
    <w:rsid w:val="00591E49"/>
    <w:rsid w:val="00592A49"/>
    <w:rsid w:val="005972F9"/>
    <w:rsid w:val="005A2194"/>
    <w:rsid w:val="005A7C80"/>
    <w:rsid w:val="005B109A"/>
    <w:rsid w:val="005B2D1A"/>
    <w:rsid w:val="005B2EBF"/>
    <w:rsid w:val="005B327A"/>
    <w:rsid w:val="005B3A8E"/>
    <w:rsid w:val="005B3F8D"/>
    <w:rsid w:val="005B4F48"/>
    <w:rsid w:val="005B70B6"/>
    <w:rsid w:val="005B75E4"/>
    <w:rsid w:val="005C13CA"/>
    <w:rsid w:val="005C6BDE"/>
    <w:rsid w:val="005D01FF"/>
    <w:rsid w:val="005D1AF4"/>
    <w:rsid w:val="005D20BC"/>
    <w:rsid w:val="005D49A9"/>
    <w:rsid w:val="005D4EF4"/>
    <w:rsid w:val="005D65BA"/>
    <w:rsid w:val="005E01AF"/>
    <w:rsid w:val="005E1AED"/>
    <w:rsid w:val="005E2CE9"/>
    <w:rsid w:val="005E6026"/>
    <w:rsid w:val="005E6781"/>
    <w:rsid w:val="005E7252"/>
    <w:rsid w:val="005F04B0"/>
    <w:rsid w:val="005F1C76"/>
    <w:rsid w:val="005F265A"/>
    <w:rsid w:val="005F272D"/>
    <w:rsid w:val="005F28AB"/>
    <w:rsid w:val="005F40ED"/>
    <w:rsid w:val="005F5CF0"/>
    <w:rsid w:val="005F633B"/>
    <w:rsid w:val="005F7568"/>
    <w:rsid w:val="005F7FC6"/>
    <w:rsid w:val="0060160A"/>
    <w:rsid w:val="0060334D"/>
    <w:rsid w:val="006040EA"/>
    <w:rsid w:val="006041A1"/>
    <w:rsid w:val="00604EEE"/>
    <w:rsid w:val="0061247F"/>
    <w:rsid w:val="006134EA"/>
    <w:rsid w:val="0061406F"/>
    <w:rsid w:val="006143B9"/>
    <w:rsid w:val="006143CE"/>
    <w:rsid w:val="00615854"/>
    <w:rsid w:val="00615B1C"/>
    <w:rsid w:val="00616228"/>
    <w:rsid w:val="00616547"/>
    <w:rsid w:val="00617B7F"/>
    <w:rsid w:val="00621584"/>
    <w:rsid w:val="00621848"/>
    <w:rsid w:val="00623E18"/>
    <w:rsid w:val="006266FD"/>
    <w:rsid w:val="006278E2"/>
    <w:rsid w:val="00632C8F"/>
    <w:rsid w:val="00633189"/>
    <w:rsid w:val="006338A5"/>
    <w:rsid w:val="00633BF7"/>
    <w:rsid w:val="00633D24"/>
    <w:rsid w:val="00634201"/>
    <w:rsid w:val="006345C7"/>
    <w:rsid w:val="0064319A"/>
    <w:rsid w:val="00643629"/>
    <w:rsid w:val="00643BF1"/>
    <w:rsid w:val="006468BC"/>
    <w:rsid w:val="0064706D"/>
    <w:rsid w:val="00650546"/>
    <w:rsid w:val="00651262"/>
    <w:rsid w:val="0065308A"/>
    <w:rsid w:val="00654515"/>
    <w:rsid w:val="006569CC"/>
    <w:rsid w:val="00657D3D"/>
    <w:rsid w:val="0066143E"/>
    <w:rsid w:val="00662104"/>
    <w:rsid w:val="00665574"/>
    <w:rsid w:val="00666351"/>
    <w:rsid w:val="0066641F"/>
    <w:rsid w:val="0066798F"/>
    <w:rsid w:val="00670BB7"/>
    <w:rsid w:val="00670CA2"/>
    <w:rsid w:val="0067252C"/>
    <w:rsid w:val="00673DA0"/>
    <w:rsid w:val="00675158"/>
    <w:rsid w:val="006756E1"/>
    <w:rsid w:val="0068320F"/>
    <w:rsid w:val="00683312"/>
    <w:rsid w:val="00683353"/>
    <w:rsid w:val="0068418E"/>
    <w:rsid w:val="00684BD9"/>
    <w:rsid w:val="00684F6C"/>
    <w:rsid w:val="00685A4D"/>
    <w:rsid w:val="00687393"/>
    <w:rsid w:val="00690250"/>
    <w:rsid w:val="006936D6"/>
    <w:rsid w:val="006939F1"/>
    <w:rsid w:val="00693B21"/>
    <w:rsid w:val="00694DB4"/>
    <w:rsid w:val="006960E6"/>
    <w:rsid w:val="006969B7"/>
    <w:rsid w:val="006A014E"/>
    <w:rsid w:val="006A2FC9"/>
    <w:rsid w:val="006A31FB"/>
    <w:rsid w:val="006A324F"/>
    <w:rsid w:val="006A4F03"/>
    <w:rsid w:val="006A6350"/>
    <w:rsid w:val="006A74A6"/>
    <w:rsid w:val="006A75AA"/>
    <w:rsid w:val="006B0C20"/>
    <w:rsid w:val="006B22F4"/>
    <w:rsid w:val="006B2D0A"/>
    <w:rsid w:val="006B5193"/>
    <w:rsid w:val="006B61EA"/>
    <w:rsid w:val="006C0196"/>
    <w:rsid w:val="006C1A0D"/>
    <w:rsid w:val="006C25CC"/>
    <w:rsid w:val="006C2AD7"/>
    <w:rsid w:val="006D31AE"/>
    <w:rsid w:val="006D3805"/>
    <w:rsid w:val="006D7BB4"/>
    <w:rsid w:val="006D7CE0"/>
    <w:rsid w:val="006E00BB"/>
    <w:rsid w:val="006E079F"/>
    <w:rsid w:val="006E2084"/>
    <w:rsid w:val="006E247C"/>
    <w:rsid w:val="006E3226"/>
    <w:rsid w:val="006E3D82"/>
    <w:rsid w:val="006E50B4"/>
    <w:rsid w:val="006E6C90"/>
    <w:rsid w:val="006E726C"/>
    <w:rsid w:val="006F0002"/>
    <w:rsid w:val="006F081F"/>
    <w:rsid w:val="006F4C00"/>
    <w:rsid w:val="006F4E62"/>
    <w:rsid w:val="006F7141"/>
    <w:rsid w:val="006F750F"/>
    <w:rsid w:val="00701AEF"/>
    <w:rsid w:val="00702F32"/>
    <w:rsid w:val="00703086"/>
    <w:rsid w:val="007046ED"/>
    <w:rsid w:val="00705D55"/>
    <w:rsid w:val="0070708D"/>
    <w:rsid w:val="00707D9F"/>
    <w:rsid w:val="00712863"/>
    <w:rsid w:val="00713474"/>
    <w:rsid w:val="0071397F"/>
    <w:rsid w:val="00716028"/>
    <w:rsid w:val="007203A6"/>
    <w:rsid w:val="007228B8"/>
    <w:rsid w:val="007303DE"/>
    <w:rsid w:val="00731B9B"/>
    <w:rsid w:val="0073252A"/>
    <w:rsid w:val="00741161"/>
    <w:rsid w:val="00741725"/>
    <w:rsid w:val="00743F99"/>
    <w:rsid w:val="007466BF"/>
    <w:rsid w:val="0074743F"/>
    <w:rsid w:val="00747B0B"/>
    <w:rsid w:val="007504F4"/>
    <w:rsid w:val="00752E68"/>
    <w:rsid w:val="007535AD"/>
    <w:rsid w:val="00753BAF"/>
    <w:rsid w:val="00754237"/>
    <w:rsid w:val="00754F86"/>
    <w:rsid w:val="0075622F"/>
    <w:rsid w:val="00756A00"/>
    <w:rsid w:val="00760A33"/>
    <w:rsid w:val="0076178E"/>
    <w:rsid w:val="00762520"/>
    <w:rsid w:val="00764678"/>
    <w:rsid w:val="007678D6"/>
    <w:rsid w:val="007748FC"/>
    <w:rsid w:val="00775621"/>
    <w:rsid w:val="0077710A"/>
    <w:rsid w:val="00780574"/>
    <w:rsid w:val="007807CF"/>
    <w:rsid w:val="007817A7"/>
    <w:rsid w:val="00781980"/>
    <w:rsid w:val="00781B8F"/>
    <w:rsid w:val="00782503"/>
    <w:rsid w:val="007828EA"/>
    <w:rsid w:val="0078308A"/>
    <w:rsid w:val="00783739"/>
    <w:rsid w:val="00783B81"/>
    <w:rsid w:val="007857BA"/>
    <w:rsid w:val="0078648E"/>
    <w:rsid w:val="007901EC"/>
    <w:rsid w:val="0079077B"/>
    <w:rsid w:val="00791F7B"/>
    <w:rsid w:val="00792CEB"/>
    <w:rsid w:val="0079580D"/>
    <w:rsid w:val="00795862"/>
    <w:rsid w:val="007A11F7"/>
    <w:rsid w:val="007A3741"/>
    <w:rsid w:val="007A4134"/>
    <w:rsid w:val="007A6D3B"/>
    <w:rsid w:val="007A745F"/>
    <w:rsid w:val="007B096E"/>
    <w:rsid w:val="007B2B44"/>
    <w:rsid w:val="007B2E4A"/>
    <w:rsid w:val="007B2FDC"/>
    <w:rsid w:val="007B52D4"/>
    <w:rsid w:val="007B753F"/>
    <w:rsid w:val="007B79D8"/>
    <w:rsid w:val="007C0E36"/>
    <w:rsid w:val="007C19F2"/>
    <w:rsid w:val="007C3988"/>
    <w:rsid w:val="007C3EA8"/>
    <w:rsid w:val="007C7870"/>
    <w:rsid w:val="007C7A1E"/>
    <w:rsid w:val="007D0278"/>
    <w:rsid w:val="007D1AFC"/>
    <w:rsid w:val="007D1E59"/>
    <w:rsid w:val="007D40D1"/>
    <w:rsid w:val="007D5746"/>
    <w:rsid w:val="007D5B1C"/>
    <w:rsid w:val="007D5EF4"/>
    <w:rsid w:val="007D7624"/>
    <w:rsid w:val="007D7D19"/>
    <w:rsid w:val="007D7FFA"/>
    <w:rsid w:val="007E031B"/>
    <w:rsid w:val="007E16D8"/>
    <w:rsid w:val="007E2C75"/>
    <w:rsid w:val="007E2FF6"/>
    <w:rsid w:val="007E417A"/>
    <w:rsid w:val="007E4913"/>
    <w:rsid w:val="007E624F"/>
    <w:rsid w:val="007E6A50"/>
    <w:rsid w:val="007F0A34"/>
    <w:rsid w:val="007F0E99"/>
    <w:rsid w:val="007F24FE"/>
    <w:rsid w:val="007F3B76"/>
    <w:rsid w:val="007F3EF6"/>
    <w:rsid w:val="007F4139"/>
    <w:rsid w:val="007F59BA"/>
    <w:rsid w:val="007F7799"/>
    <w:rsid w:val="00802DE2"/>
    <w:rsid w:val="00803426"/>
    <w:rsid w:val="008119B8"/>
    <w:rsid w:val="00812663"/>
    <w:rsid w:val="008128FE"/>
    <w:rsid w:val="00813604"/>
    <w:rsid w:val="0081772D"/>
    <w:rsid w:val="00820D5C"/>
    <w:rsid w:val="00823CDB"/>
    <w:rsid w:val="00823E55"/>
    <w:rsid w:val="008244DA"/>
    <w:rsid w:val="00824A01"/>
    <w:rsid w:val="008253E6"/>
    <w:rsid w:val="00827F9E"/>
    <w:rsid w:val="008300BD"/>
    <w:rsid w:val="00836EA7"/>
    <w:rsid w:val="00840254"/>
    <w:rsid w:val="008405F4"/>
    <w:rsid w:val="0084075A"/>
    <w:rsid w:val="0084095E"/>
    <w:rsid w:val="00842FF9"/>
    <w:rsid w:val="008430FF"/>
    <w:rsid w:val="0084701F"/>
    <w:rsid w:val="0084746F"/>
    <w:rsid w:val="00847FC3"/>
    <w:rsid w:val="008514A1"/>
    <w:rsid w:val="00851949"/>
    <w:rsid w:val="008533C2"/>
    <w:rsid w:val="008534C2"/>
    <w:rsid w:val="008569FE"/>
    <w:rsid w:val="00861A65"/>
    <w:rsid w:val="00862064"/>
    <w:rsid w:val="0086282B"/>
    <w:rsid w:val="00863BB4"/>
    <w:rsid w:val="00866BA5"/>
    <w:rsid w:val="008701CA"/>
    <w:rsid w:val="00870DFA"/>
    <w:rsid w:val="00871812"/>
    <w:rsid w:val="0087346C"/>
    <w:rsid w:val="0087372E"/>
    <w:rsid w:val="00874CBD"/>
    <w:rsid w:val="00876FA2"/>
    <w:rsid w:val="008806D6"/>
    <w:rsid w:val="00884D34"/>
    <w:rsid w:val="00884D41"/>
    <w:rsid w:val="008851BD"/>
    <w:rsid w:val="00885AEA"/>
    <w:rsid w:val="00886CE4"/>
    <w:rsid w:val="00886FCE"/>
    <w:rsid w:val="00890AA6"/>
    <w:rsid w:val="00894242"/>
    <w:rsid w:val="00895753"/>
    <w:rsid w:val="00895BA2"/>
    <w:rsid w:val="0089610B"/>
    <w:rsid w:val="00896DCA"/>
    <w:rsid w:val="00897641"/>
    <w:rsid w:val="008A0390"/>
    <w:rsid w:val="008A1989"/>
    <w:rsid w:val="008A2A29"/>
    <w:rsid w:val="008A3E7B"/>
    <w:rsid w:val="008B379F"/>
    <w:rsid w:val="008B3F21"/>
    <w:rsid w:val="008B6126"/>
    <w:rsid w:val="008B67A0"/>
    <w:rsid w:val="008B6CBE"/>
    <w:rsid w:val="008B71B6"/>
    <w:rsid w:val="008B789D"/>
    <w:rsid w:val="008C1EE7"/>
    <w:rsid w:val="008C206E"/>
    <w:rsid w:val="008C2112"/>
    <w:rsid w:val="008C337E"/>
    <w:rsid w:val="008C3F33"/>
    <w:rsid w:val="008C5BD8"/>
    <w:rsid w:val="008C6139"/>
    <w:rsid w:val="008D0A80"/>
    <w:rsid w:val="008D0C77"/>
    <w:rsid w:val="008D1894"/>
    <w:rsid w:val="008D2BE6"/>
    <w:rsid w:val="008D316C"/>
    <w:rsid w:val="008D656E"/>
    <w:rsid w:val="008D6ECD"/>
    <w:rsid w:val="008D71C0"/>
    <w:rsid w:val="008E198C"/>
    <w:rsid w:val="008E2299"/>
    <w:rsid w:val="008E2CB8"/>
    <w:rsid w:val="008E6449"/>
    <w:rsid w:val="008E7F9E"/>
    <w:rsid w:val="008F2B8C"/>
    <w:rsid w:val="008F3932"/>
    <w:rsid w:val="008F45F9"/>
    <w:rsid w:val="008F49EC"/>
    <w:rsid w:val="008F4C88"/>
    <w:rsid w:val="008F500B"/>
    <w:rsid w:val="008F72CB"/>
    <w:rsid w:val="008F7BF0"/>
    <w:rsid w:val="009005E2"/>
    <w:rsid w:val="00901836"/>
    <w:rsid w:val="009065BF"/>
    <w:rsid w:val="00911D04"/>
    <w:rsid w:val="00914402"/>
    <w:rsid w:val="00922B17"/>
    <w:rsid w:val="0092399C"/>
    <w:rsid w:val="00923F69"/>
    <w:rsid w:val="00924FD5"/>
    <w:rsid w:val="009266EF"/>
    <w:rsid w:val="009269E8"/>
    <w:rsid w:val="00931015"/>
    <w:rsid w:val="00931EFD"/>
    <w:rsid w:val="009337F2"/>
    <w:rsid w:val="00933BD4"/>
    <w:rsid w:val="00934234"/>
    <w:rsid w:val="00934915"/>
    <w:rsid w:val="0093612C"/>
    <w:rsid w:val="00936998"/>
    <w:rsid w:val="0094046C"/>
    <w:rsid w:val="00940E69"/>
    <w:rsid w:val="00941359"/>
    <w:rsid w:val="00942A72"/>
    <w:rsid w:val="00943FB9"/>
    <w:rsid w:val="0094416C"/>
    <w:rsid w:val="009443AB"/>
    <w:rsid w:val="00944DDF"/>
    <w:rsid w:val="009507EA"/>
    <w:rsid w:val="0095483F"/>
    <w:rsid w:val="00955B78"/>
    <w:rsid w:val="00957640"/>
    <w:rsid w:val="00961FC3"/>
    <w:rsid w:val="009625F1"/>
    <w:rsid w:val="00963097"/>
    <w:rsid w:val="009649C2"/>
    <w:rsid w:val="00970729"/>
    <w:rsid w:val="009723B4"/>
    <w:rsid w:val="00972500"/>
    <w:rsid w:val="00973AB3"/>
    <w:rsid w:val="00974A16"/>
    <w:rsid w:val="0097510A"/>
    <w:rsid w:val="009774D9"/>
    <w:rsid w:val="009809B1"/>
    <w:rsid w:val="009814CB"/>
    <w:rsid w:val="00983486"/>
    <w:rsid w:val="009835A8"/>
    <w:rsid w:val="009849AC"/>
    <w:rsid w:val="00985326"/>
    <w:rsid w:val="00987752"/>
    <w:rsid w:val="00987F25"/>
    <w:rsid w:val="00992DB4"/>
    <w:rsid w:val="009961CC"/>
    <w:rsid w:val="009979FC"/>
    <w:rsid w:val="009A02D2"/>
    <w:rsid w:val="009A1BC3"/>
    <w:rsid w:val="009A284C"/>
    <w:rsid w:val="009A4755"/>
    <w:rsid w:val="009A518B"/>
    <w:rsid w:val="009A6959"/>
    <w:rsid w:val="009A7C16"/>
    <w:rsid w:val="009B273F"/>
    <w:rsid w:val="009B300D"/>
    <w:rsid w:val="009B4353"/>
    <w:rsid w:val="009B4FB7"/>
    <w:rsid w:val="009C019F"/>
    <w:rsid w:val="009C0EFA"/>
    <w:rsid w:val="009C164C"/>
    <w:rsid w:val="009C24A2"/>
    <w:rsid w:val="009C3BAB"/>
    <w:rsid w:val="009C7FA2"/>
    <w:rsid w:val="009D1279"/>
    <w:rsid w:val="009D1B48"/>
    <w:rsid w:val="009D28FC"/>
    <w:rsid w:val="009D4C42"/>
    <w:rsid w:val="009D6EAD"/>
    <w:rsid w:val="009E00F4"/>
    <w:rsid w:val="009E1C9C"/>
    <w:rsid w:val="009E2002"/>
    <w:rsid w:val="009E2FED"/>
    <w:rsid w:val="009E3890"/>
    <w:rsid w:val="009E3AB5"/>
    <w:rsid w:val="009E462E"/>
    <w:rsid w:val="009F0AC0"/>
    <w:rsid w:val="009F1BDA"/>
    <w:rsid w:val="009F4764"/>
    <w:rsid w:val="009F5A14"/>
    <w:rsid w:val="009F72B6"/>
    <w:rsid w:val="00A009C5"/>
    <w:rsid w:val="00A0181C"/>
    <w:rsid w:val="00A01BAB"/>
    <w:rsid w:val="00A02374"/>
    <w:rsid w:val="00A03C61"/>
    <w:rsid w:val="00A05C07"/>
    <w:rsid w:val="00A06E12"/>
    <w:rsid w:val="00A10564"/>
    <w:rsid w:val="00A1129F"/>
    <w:rsid w:val="00A1182D"/>
    <w:rsid w:val="00A12AE5"/>
    <w:rsid w:val="00A13E78"/>
    <w:rsid w:val="00A16BBD"/>
    <w:rsid w:val="00A17A87"/>
    <w:rsid w:val="00A203E7"/>
    <w:rsid w:val="00A20EB8"/>
    <w:rsid w:val="00A21305"/>
    <w:rsid w:val="00A23AD0"/>
    <w:rsid w:val="00A242D9"/>
    <w:rsid w:val="00A246EC"/>
    <w:rsid w:val="00A256DA"/>
    <w:rsid w:val="00A25A15"/>
    <w:rsid w:val="00A25CC4"/>
    <w:rsid w:val="00A3015A"/>
    <w:rsid w:val="00A308BD"/>
    <w:rsid w:val="00A30E7A"/>
    <w:rsid w:val="00A31696"/>
    <w:rsid w:val="00A31C20"/>
    <w:rsid w:val="00A33340"/>
    <w:rsid w:val="00A34112"/>
    <w:rsid w:val="00A3453D"/>
    <w:rsid w:val="00A349BC"/>
    <w:rsid w:val="00A36EB0"/>
    <w:rsid w:val="00A414B9"/>
    <w:rsid w:val="00A4305C"/>
    <w:rsid w:val="00A461CD"/>
    <w:rsid w:val="00A47C5E"/>
    <w:rsid w:val="00A50BE7"/>
    <w:rsid w:val="00A52178"/>
    <w:rsid w:val="00A528A8"/>
    <w:rsid w:val="00A53388"/>
    <w:rsid w:val="00A53705"/>
    <w:rsid w:val="00A539E8"/>
    <w:rsid w:val="00A54E6D"/>
    <w:rsid w:val="00A55DCC"/>
    <w:rsid w:val="00A57630"/>
    <w:rsid w:val="00A61793"/>
    <w:rsid w:val="00A6558B"/>
    <w:rsid w:val="00A65D7F"/>
    <w:rsid w:val="00A66118"/>
    <w:rsid w:val="00A702E8"/>
    <w:rsid w:val="00A71FE3"/>
    <w:rsid w:val="00A7273A"/>
    <w:rsid w:val="00A73AA9"/>
    <w:rsid w:val="00A74AEA"/>
    <w:rsid w:val="00A75E6C"/>
    <w:rsid w:val="00A75E7D"/>
    <w:rsid w:val="00A77E62"/>
    <w:rsid w:val="00A834F3"/>
    <w:rsid w:val="00A84923"/>
    <w:rsid w:val="00A85A53"/>
    <w:rsid w:val="00A85B31"/>
    <w:rsid w:val="00A86447"/>
    <w:rsid w:val="00A9135D"/>
    <w:rsid w:val="00A92482"/>
    <w:rsid w:val="00A92B0D"/>
    <w:rsid w:val="00AA0108"/>
    <w:rsid w:val="00AA3977"/>
    <w:rsid w:val="00AA4C27"/>
    <w:rsid w:val="00AA5027"/>
    <w:rsid w:val="00AA55DB"/>
    <w:rsid w:val="00AA6624"/>
    <w:rsid w:val="00AB1314"/>
    <w:rsid w:val="00AB31F3"/>
    <w:rsid w:val="00AB36B0"/>
    <w:rsid w:val="00AC0143"/>
    <w:rsid w:val="00AC072F"/>
    <w:rsid w:val="00AC0EE6"/>
    <w:rsid w:val="00AC1DEF"/>
    <w:rsid w:val="00AC2EDE"/>
    <w:rsid w:val="00AC378A"/>
    <w:rsid w:val="00AC3E71"/>
    <w:rsid w:val="00AC3F40"/>
    <w:rsid w:val="00AC48B5"/>
    <w:rsid w:val="00AC5289"/>
    <w:rsid w:val="00AC5865"/>
    <w:rsid w:val="00AC6541"/>
    <w:rsid w:val="00AC680E"/>
    <w:rsid w:val="00AC6AEF"/>
    <w:rsid w:val="00AD06F9"/>
    <w:rsid w:val="00AD5090"/>
    <w:rsid w:val="00AD6505"/>
    <w:rsid w:val="00AD6A32"/>
    <w:rsid w:val="00AD7454"/>
    <w:rsid w:val="00AD75FD"/>
    <w:rsid w:val="00AE3C2D"/>
    <w:rsid w:val="00AE5D45"/>
    <w:rsid w:val="00AE6A47"/>
    <w:rsid w:val="00AF332E"/>
    <w:rsid w:val="00AF3B68"/>
    <w:rsid w:val="00AF600A"/>
    <w:rsid w:val="00B00D84"/>
    <w:rsid w:val="00B01C2E"/>
    <w:rsid w:val="00B032C5"/>
    <w:rsid w:val="00B0463A"/>
    <w:rsid w:val="00B04D9F"/>
    <w:rsid w:val="00B04E12"/>
    <w:rsid w:val="00B06199"/>
    <w:rsid w:val="00B0751E"/>
    <w:rsid w:val="00B07524"/>
    <w:rsid w:val="00B1069A"/>
    <w:rsid w:val="00B11928"/>
    <w:rsid w:val="00B173B7"/>
    <w:rsid w:val="00B17F4A"/>
    <w:rsid w:val="00B24169"/>
    <w:rsid w:val="00B24B0A"/>
    <w:rsid w:val="00B24DFC"/>
    <w:rsid w:val="00B25342"/>
    <w:rsid w:val="00B25958"/>
    <w:rsid w:val="00B2638A"/>
    <w:rsid w:val="00B26737"/>
    <w:rsid w:val="00B300F4"/>
    <w:rsid w:val="00B3377A"/>
    <w:rsid w:val="00B33FCA"/>
    <w:rsid w:val="00B3503C"/>
    <w:rsid w:val="00B35299"/>
    <w:rsid w:val="00B358D1"/>
    <w:rsid w:val="00B36A79"/>
    <w:rsid w:val="00B36B14"/>
    <w:rsid w:val="00B415D2"/>
    <w:rsid w:val="00B4253E"/>
    <w:rsid w:val="00B4400E"/>
    <w:rsid w:val="00B50D4B"/>
    <w:rsid w:val="00B52D65"/>
    <w:rsid w:val="00B5379F"/>
    <w:rsid w:val="00B54000"/>
    <w:rsid w:val="00B5460A"/>
    <w:rsid w:val="00B618AA"/>
    <w:rsid w:val="00B61A91"/>
    <w:rsid w:val="00B61EAE"/>
    <w:rsid w:val="00B62072"/>
    <w:rsid w:val="00B62C02"/>
    <w:rsid w:val="00B720CB"/>
    <w:rsid w:val="00B7332A"/>
    <w:rsid w:val="00B73D76"/>
    <w:rsid w:val="00B74E8F"/>
    <w:rsid w:val="00B752BB"/>
    <w:rsid w:val="00B7655C"/>
    <w:rsid w:val="00B80145"/>
    <w:rsid w:val="00B80AA9"/>
    <w:rsid w:val="00B827EB"/>
    <w:rsid w:val="00B85216"/>
    <w:rsid w:val="00B863A3"/>
    <w:rsid w:val="00B878DB"/>
    <w:rsid w:val="00B90BA3"/>
    <w:rsid w:val="00B91367"/>
    <w:rsid w:val="00B93AA2"/>
    <w:rsid w:val="00B967EE"/>
    <w:rsid w:val="00BA04E0"/>
    <w:rsid w:val="00BA1DEC"/>
    <w:rsid w:val="00BA2928"/>
    <w:rsid w:val="00BA44E1"/>
    <w:rsid w:val="00BA7959"/>
    <w:rsid w:val="00BB120F"/>
    <w:rsid w:val="00BB1C67"/>
    <w:rsid w:val="00BB2674"/>
    <w:rsid w:val="00BB30CC"/>
    <w:rsid w:val="00BC02AA"/>
    <w:rsid w:val="00BC1323"/>
    <w:rsid w:val="00BC14C7"/>
    <w:rsid w:val="00BC5180"/>
    <w:rsid w:val="00BC526A"/>
    <w:rsid w:val="00BC6C46"/>
    <w:rsid w:val="00BC70E5"/>
    <w:rsid w:val="00BD359F"/>
    <w:rsid w:val="00BD3D21"/>
    <w:rsid w:val="00BD5E36"/>
    <w:rsid w:val="00BD63E1"/>
    <w:rsid w:val="00BD653C"/>
    <w:rsid w:val="00BE3ECB"/>
    <w:rsid w:val="00BE44CD"/>
    <w:rsid w:val="00BE4FEA"/>
    <w:rsid w:val="00BE51E6"/>
    <w:rsid w:val="00BE6771"/>
    <w:rsid w:val="00BE68EC"/>
    <w:rsid w:val="00BE6EF3"/>
    <w:rsid w:val="00BF21F1"/>
    <w:rsid w:val="00BF4B4F"/>
    <w:rsid w:val="00BF5C6E"/>
    <w:rsid w:val="00BF5F22"/>
    <w:rsid w:val="00BF7659"/>
    <w:rsid w:val="00BF79A4"/>
    <w:rsid w:val="00BF7FD7"/>
    <w:rsid w:val="00C004FF"/>
    <w:rsid w:val="00C006E3"/>
    <w:rsid w:val="00C00A1A"/>
    <w:rsid w:val="00C0257E"/>
    <w:rsid w:val="00C02A76"/>
    <w:rsid w:val="00C05412"/>
    <w:rsid w:val="00C062C5"/>
    <w:rsid w:val="00C06D66"/>
    <w:rsid w:val="00C11A6C"/>
    <w:rsid w:val="00C11B41"/>
    <w:rsid w:val="00C1241A"/>
    <w:rsid w:val="00C12769"/>
    <w:rsid w:val="00C145E3"/>
    <w:rsid w:val="00C14892"/>
    <w:rsid w:val="00C1493C"/>
    <w:rsid w:val="00C177C3"/>
    <w:rsid w:val="00C17FAE"/>
    <w:rsid w:val="00C22DB5"/>
    <w:rsid w:val="00C25480"/>
    <w:rsid w:val="00C25AE6"/>
    <w:rsid w:val="00C265A3"/>
    <w:rsid w:val="00C26B4C"/>
    <w:rsid w:val="00C328CC"/>
    <w:rsid w:val="00C339CB"/>
    <w:rsid w:val="00C35EF3"/>
    <w:rsid w:val="00C40244"/>
    <w:rsid w:val="00C438D7"/>
    <w:rsid w:val="00C43C04"/>
    <w:rsid w:val="00C44CD3"/>
    <w:rsid w:val="00C455C5"/>
    <w:rsid w:val="00C462C9"/>
    <w:rsid w:val="00C47242"/>
    <w:rsid w:val="00C473BB"/>
    <w:rsid w:val="00C47782"/>
    <w:rsid w:val="00C50DA7"/>
    <w:rsid w:val="00C51FD9"/>
    <w:rsid w:val="00C524F6"/>
    <w:rsid w:val="00C53690"/>
    <w:rsid w:val="00C62B9B"/>
    <w:rsid w:val="00C66985"/>
    <w:rsid w:val="00C66D1A"/>
    <w:rsid w:val="00C72E08"/>
    <w:rsid w:val="00C756D0"/>
    <w:rsid w:val="00C77D0D"/>
    <w:rsid w:val="00C817B2"/>
    <w:rsid w:val="00C8190B"/>
    <w:rsid w:val="00C81EF5"/>
    <w:rsid w:val="00C825E0"/>
    <w:rsid w:val="00C82BD4"/>
    <w:rsid w:val="00C87058"/>
    <w:rsid w:val="00C9128B"/>
    <w:rsid w:val="00C95053"/>
    <w:rsid w:val="00C956B1"/>
    <w:rsid w:val="00C95763"/>
    <w:rsid w:val="00CA0CF0"/>
    <w:rsid w:val="00CA1DF8"/>
    <w:rsid w:val="00CA2015"/>
    <w:rsid w:val="00CA4B66"/>
    <w:rsid w:val="00CB149C"/>
    <w:rsid w:val="00CB1E86"/>
    <w:rsid w:val="00CB2109"/>
    <w:rsid w:val="00CB3A82"/>
    <w:rsid w:val="00CB44E2"/>
    <w:rsid w:val="00CB4B02"/>
    <w:rsid w:val="00CB5AC5"/>
    <w:rsid w:val="00CB6509"/>
    <w:rsid w:val="00CC010B"/>
    <w:rsid w:val="00CC31F4"/>
    <w:rsid w:val="00CC32D0"/>
    <w:rsid w:val="00CC4AD2"/>
    <w:rsid w:val="00CC6B48"/>
    <w:rsid w:val="00CD1D4B"/>
    <w:rsid w:val="00CD26CC"/>
    <w:rsid w:val="00CD3B12"/>
    <w:rsid w:val="00CD4248"/>
    <w:rsid w:val="00CD45AB"/>
    <w:rsid w:val="00CD46C6"/>
    <w:rsid w:val="00CD5C8D"/>
    <w:rsid w:val="00CD68AE"/>
    <w:rsid w:val="00CE0BE4"/>
    <w:rsid w:val="00CE1432"/>
    <w:rsid w:val="00CE18E2"/>
    <w:rsid w:val="00CE22C0"/>
    <w:rsid w:val="00CE2B49"/>
    <w:rsid w:val="00CE4C8D"/>
    <w:rsid w:val="00CE5C1C"/>
    <w:rsid w:val="00CE72BF"/>
    <w:rsid w:val="00CF0336"/>
    <w:rsid w:val="00CF2DA7"/>
    <w:rsid w:val="00CF4A36"/>
    <w:rsid w:val="00CF4C71"/>
    <w:rsid w:val="00CF4EE2"/>
    <w:rsid w:val="00D007A6"/>
    <w:rsid w:val="00D00B6E"/>
    <w:rsid w:val="00D02DB7"/>
    <w:rsid w:val="00D04817"/>
    <w:rsid w:val="00D050C3"/>
    <w:rsid w:val="00D103F5"/>
    <w:rsid w:val="00D10563"/>
    <w:rsid w:val="00D11558"/>
    <w:rsid w:val="00D127FD"/>
    <w:rsid w:val="00D15665"/>
    <w:rsid w:val="00D157D6"/>
    <w:rsid w:val="00D164EA"/>
    <w:rsid w:val="00D21CBC"/>
    <w:rsid w:val="00D231A1"/>
    <w:rsid w:val="00D3092E"/>
    <w:rsid w:val="00D30DE0"/>
    <w:rsid w:val="00D314B5"/>
    <w:rsid w:val="00D32FB5"/>
    <w:rsid w:val="00D33C90"/>
    <w:rsid w:val="00D33D80"/>
    <w:rsid w:val="00D341A5"/>
    <w:rsid w:val="00D344BC"/>
    <w:rsid w:val="00D3487E"/>
    <w:rsid w:val="00D3563C"/>
    <w:rsid w:val="00D42606"/>
    <w:rsid w:val="00D43043"/>
    <w:rsid w:val="00D43748"/>
    <w:rsid w:val="00D437B7"/>
    <w:rsid w:val="00D44289"/>
    <w:rsid w:val="00D518BF"/>
    <w:rsid w:val="00D52326"/>
    <w:rsid w:val="00D57B32"/>
    <w:rsid w:val="00D622A5"/>
    <w:rsid w:val="00D62BB6"/>
    <w:rsid w:val="00D63523"/>
    <w:rsid w:val="00D63A18"/>
    <w:rsid w:val="00D65E41"/>
    <w:rsid w:val="00D71B7B"/>
    <w:rsid w:val="00D748A8"/>
    <w:rsid w:val="00D77BEA"/>
    <w:rsid w:val="00D80EBD"/>
    <w:rsid w:val="00D83278"/>
    <w:rsid w:val="00D83B12"/>
    <w:rsid w:val="00D83C18"/>
    <w:rsid w:val="00D84641"/>
    <w:rsid w:val="00D867BE"/>
    <w:rsid w:val="00D87389"/>
    <w:rsid w:val="00D9047E"/>
    <w:rsid w:val="00D92454"/>
    <w:rsid w:val="00D92DDD"/>
    <w:rsid w:val="00D93E15"/>
    <w:rsid w:val="00D946E3"/>
    <w:rsid w:val="00D95004"/>
    <w:rsid w:val="00D95817"/>
    <w:rsid w:val="00D964C1"/>
    <w:rsid w:val="00D966DA"/>
    <w:rsid w:val="00D97770"/>
    <w:rsid w:val="00DA0BB0"/>
    <w:rsid w:val="00DA134C"/>
    <w:rsid w:val="00DA15B2"/>
    <w:rsid w:val="00DA4779"/>
    <w:rsid w:val="00DA63BC"/>
    <w:rsid w:val="00DA6850"/>
    <w:rsid w:val="00DB0B62"/>
    <w:rsid w:val="00DB172D"/>
    <w:rsid w:val="00DB2496"/>
    <w:rsid w:val="00DB5530"/>
    <w:rsid w:val="00DB56B8"/>
    <w:rsid w:val="00DB6DE4"/>
    <w:rsid w:val="00DC02D8"/>
    <w:rsid w:val="00DC0696"/>
    <w:rsid w:val="00DC3F65"/>
    <w:rsid w:val="00DC5B62"/>
    <w:rsid w:val="00DC789E"/>
    <w:rsid w:val="00DD200A"/>
    <w:rsid w:val="00DD2E55"/>
    <w:rsid w:val="00DD3B00"/>
    <w:rsid w:val="00DD4793"/>
    <w:rsid w:val="00DD4C18"/>
    <w:rsid w:val="00DD51C9"/>
    <w:rsid w:val="00DD574B"/>
    <w:rsid w:val="00DD5D0D"/>
    <w:rsid w:val="00DD654B"/>
    <w:rsid w:val="00DD660B"/>
    <w:rsid w:val="00DD7FB8"/>
    <w:rsid w:val="00DE2EF7"/>
    <w:rsid w:val="00DE5548"/>
    <w:rsid w:val="00DE6FB1"/>
    <w:rsid w:val="00DE7987"/>
    <w:rsid w:val="00DE7E82"/>
    <w:rsid w:val="00DF0958"/>
    <w:rsid w:val="00DF1A59"/>
    <w:rsid w:val="00DF2A6A"/>
    <w:rsid w:val="00DF4846"/>
    <w:rsid w:val="00DF4EE7"/>
    <w:rsid w:val="00E00831"/>
    <w:rsid w:val="00E00CD0"/>
    <w:rsid w:val="00E02544"/>
    <w:rsid w:val="00E04854"/>
    <w:rsid w:val="00E053E8"/>
    <w:rsid w:val="00E06D75"/>
    <w:rsid w:val="00E07AA7"/>
    <w:rsid w:val="00E11BC6"/>
    <w:rsid w:val="00E12E9C"/>
    <w:rsid w:val="00E130C2"/>
    <w:rsid w:val="00E14607"/>
    <w:rsid w:val="00E1475A"/>
    <w:rsid w:val="00E14FD6"/>
    <w:rsid w:val="00E20883"/>
    <w:rsid w:val="00E209A9"/>
    <w:rsid w:val="00E21185"/>
    <w:rsid w:val="00E21F29"/>
    <w:rsid w:val="00E27880"/>
    <w:rsid w:val="00E304C7"/>
    <w:rsid w:val="00E31D67"/>
    <w:rsid w:val="00E3254F"/>
    <w:rsid w:val="00E326CA"/>
    <w:rsid w:val="00E32EA7"/>
    <w:rsid w:val="00E34441"/>
    <w:rsid w:val="00E34A96"/>
    <w:rsid w:val="00E356DB"/>
    <w:rsid w:val="00E36768"/>
    <w:rsid w:val="00E3690C"/>
    <w:rsid w:val="00E40183"/>
    <w:rsid w:val="00E42201"/>
    <w:rsid w:val="00E429FC"/>
    <w:rsid w:val="00E43233"/>
    <w:rsid w:val="00E46E7D"/>
    <w:rsid w:val="00E5045D"/>
    <w:rsid w:val="00E505F8"/>
    <w:rsid w:val="00E50811"/>
    <w:rsid w:val="00E51748"/>
    <w:rsid w:val="00E52096"/>
    <w:rsid w:val="00E52AC1"/>
    <w:rsid w:val="00E52EB6"/>
    <w:rsid w:val="00E53E3B"/>
    <w:rsid w:val="00E5632A"/>
    <w:rsid w:val="00E5698E"/>
    <w:rsid w:val="00E579EA"/>
    <w:rsid w:val="00E61A08"/>
    <w:rsid w:val="00E64C95"/>
    <w:rsid w:val="00E65530"/>
    <w:rsid w:val="00E65E48"/>
    <w:rsid w:val="00E712C1"/>
    <w:rsid w:val="00E77D88"/>
    <w:rsid w:val="00E8088D"/>
    <w:rsid w:val="00E8277F"/>
    <w:rsid w:val="00E85BFD"/>
    <w:rsid w:val="00E869BC"/>
    <w:rsid w:val="00E86ADC"/>
    <w:rsid w:val="00E92653"/>
    <w:rsid w:val="00E96472"/>
    <w:rsid w:val="00EA0571"/>
    <w:rsid w:val="00EA2195"/>
    <w:rsid w:val="00EA2746"/>
    <w:rsid w:val="00EA28B2"/>
    <w:rsid w:val="00EA494C"/>
    <w:rsid w:val="00EA505E"/>
    <w:rsid w:val="00EB0083"/>
    <w:rsid w:val="00EB080A"/>
    <w:rsid w:val="00EB4C97"/>
    <w:rsid w:val="00EC12B9"/>
    <w:rsid w:val="00EC6765"/>
    <w:rsid w:val="00EC6E9B"/>
    <w:rsid w:val="00EC7504"/>
    <w:rsid w:val="00ED0659"/>
    <w:rsid w:val="00ED2FD0"/>
    <w:rsid w:val="00ED3491"/>
    <w:rsid w:val="00ED35CF"/>
    <w:rsid w:val="00ED4943"/>
    <w:rsid w:val="00ED6892"/>
    <w:rsid w:val="00ED7CB9"/>
    <w:rsid w:val="00ED7D0F"/>
    <w:rsid w:val="00EE0124"/>
    <w:rsid w:val="00EE19C5"/>
    <w:rsid w:val="00EE336B"/>
    <w:rsid w:val="00EE3C10"/>
    <w:rsid w:val="00EE4B7E"/>
    <w:rsid w:val="00EE7C74"/>
    <w:rsid w:val="00EF066A"/>
    <w:rsid w:val="00EF1D34"/>
    <w:rsid w:val="00EF31D9"/>
    <w:rsid w:val="00F01F15"/>
    <w:rsid w:val="00F02A7F"/>
    <w:rsid w:val="00F0458A"/>
    <w:rsid w:val="00F06142"/>
    <w:rsid w:val="00F06C7D"/>
    <w:rsid w:val="00F134FF"/>
    <w:rsid w:val="00F20496"/>
    <w:rsid w:val="00F22FA4"/>
    <w:rsid w:val="00F23766"/>
    <w:rsid w:val="00F24534"/>
    <w:rsid w:val="00F24E04"/>
    <w:rsid w:val="00F24F94"/>
    <w:rsid w:val="00F25286"/>
    <w:rsid w:val="00F26AB5"/>
    <w:rsid w:val="00F26FDE"/>
    <w:rsid w:val="00F4129A"/>
    <w:rsid w:val="00F41A94"/>
    <w:rsid w:val="00F41FC0"/>
    <w:rsid w:val="00F4272E"/>
    <w:rsid w:val="00F448A9"/>
    <w:rsid w:val="00F450BE"/>
    <w:rsid w:val="00F469AB"/>
    <w:rsid w:val="00F47BA4"/>
    <w:rsid w:val="00F50367"/>
    <w:rsid w:val="00F50C94"/>
    <w:rsid w:val="00F51582"/>
    <w:rsid w:val="00F54DF4"/>
    <w:rsid w:val="00F60857"/>
    <w:rsid w:val="00F6101E"/>
    <w:rsid w:val="00F61D87"/>
    <w:rsid w:val="00F61ECE"/>
    <w:rsid w:val="00F63CC7"/>
    <w:rsid w:val="00F6433C"/>
    <w:rsid w:val="00F65154"/>
    <w:rsid w:val="00F7101F"/>
    <w:rsid w:val="00F710CC"/>
    <w:rsid w:val="00F714FC"/>
    <w:rsid w:val="00F724BC"/>
    <w:rsid w:val="00F776EC"/>
    <w:rsid w:val="00F77B0F"/>
    <w:rsid w:val="00F77BD4"/>
    <w:rsid w:val="00F77E17"/>
    <w:rsid w:val="00F80CA3"/>
    <w:rsid w:val="00F842E8"/>
    <w:rsid w:val="00F84DFE"/>
    <w:rsid w:val="00F85788"/>
    <w:rsid w:val="00F9038E"/>
    <w:rsid w:val="00F90CE1"/>
    <w:rsid w:val="00F910E1"/>
    <w:rsid w:val="00F91CEE"/>
    <w:rsid w:val="00F92811"/>
    <w:rsid w:val="00F9293F"/>
    <w:rsid w:val="00F93225"/>
    <w:rsid w:val="00F93846"/>
    <w:rsid w:val="00F947C7"/>
    <w:rsid w:val="00F94D06"/>
    <w:rsid w:val="00F967E2"/>
    <w:rsid w:val="00F97483"/>
    <w:rsid w:val="00FA3F5C"/>
    <w:rsid w:val="00FA4643"/>
    <w:rsid w:val="00FA4E55"/>
    <w:rsid w:val="00FA70B7"/>
    <w:rsid w:val="00FA72A5"/>
    <w:rsid w:val="00FA7C83"/>
    <w:rsid w:val="00FB0F88"/>
    <w:rsid w:val="00FB1828"/>
    <w:rsid w:val="00FB59A9"/>
    <w:rsid w:val="00FB6F08"/>
    <w:rsid w:val="00FC0936"/>
    <w:rsid w:val="00FC13D9"/>
    <w:rsid w:val="00FC16D6"/>
    <w:rsid w:val="00FC2AC8"/>
    <w:rsid w:val="00FD0528"/>
    <w:rsid w:val="00FD2BB4"/>
    <w:rsid w:val="00FD37A4"/>
    <w:rsid w:val="00FD4A29"/>
    <w:rsid w:val="00FD6F7B"/>
    <w:rsid w:val="00FD7F9C"/>
    <w:rsid w:val="00FE1CF6"/>
    <w:rsid w:val="00FE384D"/>
    <w:rsid w:val="00FE4F28"/>
    <w:rsid w:val="00FE5A79"/>
    <w:rsid w:val="00FF0113"/>
    <w:rsid w:val="00FF4361"/>
    <w:rsid w:val="00FF4C3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7BD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6">
    <w:name w:val="c6"/>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7">
    <w:name w:val="c37"/>
    <w:basedOn w:val="a0"/>
    <w:rsid w:val="001A2A9E"/>
  </w:style>
  <w:style w:type="paragraph" w:customStyle="1" w:styleId="c17">
    <w:name w:val="c17"/>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0">
    <w:name w:val="c10"/>
    <w:basedOn w:val="a0"/>
    <w:rsid w:val="001A2A9E"/>
  </w:style>
  <w:style w:type="paragraph" w:customStyle="1" w:styleId="c7">
    <w:name w:val="c7"/>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1A2A9E"/>
  </w:style>
  <w:style w:type="paragraph" w:customStyle="1" w:styleId="c8">
    <w:name w:val="c8"/>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1A2A9E"/>
  </w:style>
  <w:style w:type="paragraph" w:customStyle="1" w:styleId="c19">
    <w:name w:val="c19"/>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1A2A9E"/>
  </w:style>
  <w:style w:type="character" w:customStyle="1" w:styleId="c42">
    <w:name w:val="c42"/>
    <w:basedOn w:val="a0"/>
    <w:rsid w:val="001A2A9E"/>
  </w:style>
  <w:style w:type="character" w:customStyle="1" w:styleId="c56">
    <w:name w:val="c56"/>
    <w:basedOn w:val="a0"/>
    <w:rsid w:val="001A2A9E"/>
  </w:style>
  <w:style w:type="paragraph" w:customStyle="1" w:styleId="c35">
    <w:name w:val="c35"/>
    <w:basedOn w:val="a"/>
    <w:rsid w:val="001A2A9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basedOn w:val="a"/>
    <w:uiPriority w:val="34"/>
    <w:qFormat/>
    <w:rsid w:val="00FB59A9"/>
    <w:pPr>
      <w:ind w:left="720"/>
      <w:contextualSpacing/>
    </w:pPr>
  </w:style>
  <w:style w:type="character" w:customStyle="1" w:styleId="2">
    <w:name w:val="Заголовок №2_"/>
    <w:basedOn w:val="a0"/>
    <w:link w:val="20"/>
    <w:rsid w:val="00453A58"/>
    <w:rPr>
      <w:rFonts w:ascii="Times New Roman" w:eastAsia="Times New Roman" w:hAnsi="Times New Roman" w:cs="Times New Roman"/>
      <w:sz w:val="23"/>
      <w:szCs w:val="23"/>
      <w:shd w:val="clear" w:color="auto" w:fill="FFFFFF"/>
    </w:rPr>
  </w:style>
  <w:style w:type="paragraph" w:customStyle="1" w:styleId="20">
    <w:name w:val="Заголовок №2"/>
    <w:basedOn w:val="a"/>
    <w:link w:val="2"/>
    <w:rsid w:val="00453A58"/>
    <w:pPr>
      <w:shd w:val="clear" w:color="auto" w:fill="FFFFFF"/>
      <w:spacing w:before="240" w:after="60" w:line="0" w:lineRule="atLeast"/>
      <w:ind w:hanging="380"/>
      <w:jc w:val="center"/>
      <w:outlineLvl w:val="1"/>
    </w:pPr>
    <w:rPr>
      <w:rFonts w:ascii="Times New Roman" w:eastAsia="Times New Roman" w:hAnsi="Times New Roman" w:cs="Times New Roman"/>
      <w:sz w:val="23"/>
      <w:szCs w:val="23"/>
    </w:rPr>
  </w:style>
  <w:style w:type="character" w:customStyle="1" w:styleId="a4">
    <w:name w:val="Оглавление_"/>
    <w:basedOn w:val="a0"/>
    <w:link w:val="a5"/>
    <w:rsid w:val="00453A58"/>
    <w:rPr>
      <w:rFonts w:ascii="Times New Roman" w:eastAsia="Times New Roman" w:hAnsi="Times New Roman" w:cs="Times New Roman"/>
      <w:sz w:val="25"/>
      <w:szCs w:val="25"/>
      <w:shd w:val="clear" w:color="auto" w:fill="FFFFFF"/>
    </w:rPr>
  </w:style>
  <w:style w:type="paragraph" w:customStyle="1" w:styleId="a5">
    <w:name w:val="Оглавление"/>
    <w:basedOn w:val="a"/>
    <w:link w:val="a4"/>
    <w:rsid w:val="00453A58"/>
    <w:pPr>
      <w:shd w:val="clear" w:color="auto" w:fill="FFFFFF"/>
      <w:spacing w:after="0" w:line="302" w:lineRule="exact"/>
    </w:pPr>
    <w:rPr>
      <w:rFonts w:ascii="Times New Roman" w:eastAsia="Times New Roman" w:hAnsi="Times New Roman" w:cs="Times New Roman"/>
      <w:sz w:val="25"/>
      <w:szCs w:val="25"/>
    </w:rPr>
  </w:style>
  <w:style w:type="paragraph" w:customStyle="1" w:styleId="3">
    <w:name w:val="Основной текст3"/>
    <w:basedOn w:val="a"/>
    <w:rsid w:val="009D1279"/>
    <w:pPr>
      <w:shd w:val="clear" w:color="auto" w:fill="FFFFFF"/>
      <w:spacing w:after="240" w:line="274" w:lineRule="exact"/>
      <w:ind w:hanging="480"/>
      <w:jc w:val="center"/>
    </w:pPr>
    <w:rPr>
      <w:rFonts w:ascii="Times New Roman" w:eastAsia="Times New Roman" w:hAnsi="Times New Roman" w:cs="Times New Roman"/>
      <w:sz w:val="23"/>
      <w:szCs w:val="23"/>
    </w:rPr>
  </w:style>
  <w:style w:type="table" w:styleId="a6">
    <w:name w:val="Table Grid"/>
    <w:basedOn w:val="a1"/>
    <w:uiPriority w:val="59"/>
    <w:rsid w:val="009D1279"/>
    <w:pPr>
      <w:spacing w:after="0" w:line="240" w:lineRule="auto"/>
    </w:pPr>
    <w:rPr>
      <w:rFonts w:ascii="Arial Unicode MS" w:eastAsia="Arial Unicode MS" w:hAnsi="Arial Unicode MS" w:cs="Arial Unicode MS"/>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nhideWhenUsed/>
    <w:rsid w:val="000E702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8">
    <w:name w:val="Без интервала Знак"/>
    <w:basedOn w:val="a0"/>
    <w:link w:val="a9"/>
    <w:uiPriority w:val="99"/>
    <w:locked/>
    <w:rsid w:val="000E30B7"/>
    <w:rPr>
      <w:rFonts w:ascii="Times New Roman" w:eastAsia="Times New Roman" w:hAnsi="Times New Roman" w:cs="Times New Roman"/>
      <w:sz w:val="24"/>
      <w:szCs w:val="24"/>
      <w:lang w:eastAsia="ru-RU"/>
    </w:rPr>
  </w:style>
  <w:style w:type="paragraph" w:styleId="a9">
    <w:name w:val="No Spacing"/>
    <w:basedOn w:val="a"/>
    <w:link w:val="a8"/>
    <w:uiPriority w:val="99"/>
    <w:qFormat/>
    <w:rsid w:val="000E30B7"/>
    <w:pPr>
      <w:spacing w:after="0"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41146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41146C"/>
  </w:style>
  <w:style w:type="paragraph" w:styleId="ac">
    <w:name w:val="footer"/>
    <w:basedOn w:val="a"/>
    <w:link w:val="ad"/>
    <w:uiPriority w:val="99"/>
    <w:unhideWhenUsed/>
    <w:rsid w:val="0041146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41146C"/>
  </w:style>
  <w:style w:type="paragraph" w:styleId="ae">
    <w:name w:val="Balloon Text"/>
    <w:basedOn w:val="a"/>
    <w:link w:val="af"/>
    <w:uiPriority w:val="99"/>
    <w:semiHidden/>
    <w:unhideWhenUsed/>
    <w:rsid w:val="002D42D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2D42DC"/>
    <w:rPr>
      <w:rFonts w:ascii="Tahoma" w:hAnsi="Tahoma" w:cs="Tahoma"/>
      <w:sz w:val="16"/>
      <w:szCs w:val="16"/>
    </w:rPr>
  </w:style>
  <w:style w:type="table" w:customStyle="1" w:styleId="1">
    <w:name w:val="Сетка таблицы1"/>
    <w:basedOn w:val="a1"/>
    <w:next w:val="a6"/>
    <w:uiPriority w:val="59"/>
    <w:rsid w:val="00153041"/>
    <w:pPr>
      <w:spacing w:after="0" w:line="240" w:lineRule="auto"/>
    </w:pPr>
    <w:rPr>
      <w:rFonts w:eastAsiaTheme="minorEastAsia"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06127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7D0C78-6DCD-4A94-955C-82D8FE280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5333</Words>
  <Characters>30402</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35664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Учитель</cp:lastModifiedBy>
  <cp:revision>2</cp:revision>
  <cp:lastPrinted>2021-11-08T07:37:00Z</cp:lastPrinted>
  <dcterms:created xsi:type="dcterms:W3CDTF">2023-11-09T07:36:00Z</dcterms:created>
  <dcterms:modified xsi:type="dcterms:W3CDTF">2023-11-09T07:36:00Z</dcterms:modified>
</cp:coreProperties>
</file>